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AAF" w:rsidRPr="003568F2" w:rsidRDefault="00E506E2" w:rsidP="003568F2">
      <w:pPr>
        <w:spacing w:after="0" w:line="360" w:lineRule="auto"/>
        <w:ind w:left="284" w:right="216"/>
        <w:jc w:val="center"/>
        <w:rPr>
          <w:rFonts w:ascii="Verdana" w:hAnsi="Verdana" w:cstheme="minorHAnsi"/>
          <w:b/>
          <w:sz w:val="24"/>
          <w:szCs w:val="24"/>
        </w:rPr>
      </w:pPr>
      <w:r>
        <w:rPr>
          <w:rFonts w:ascii="Verdana" w:hAnsi="Verdana" w:cstheme="minorHAnsi"/>
          <w:b/>
          <w:sz w:val="24"/>
          <w:szCs w:val="24"/>
        </w:rPr>
        <w:t xml:space="preserve">LA </w:t>
      </w:r>
      <w:r w:rsidR="00B5104D" w:rsidRPr="003568F2">
        <w:rPr>
          <w:rFonts w:ascii="Verdana" w:hAnsi="Verdana" w:cstheme="minorHAnsi"/>
          <w:b/>
          <w:sz w:val="24"/>
          <w:szCs w:val="24"/>
        </w:rPr>
        <w:t xml:space="preserve">VALUTAZIONE </w:t>
      </w:r>
    </w:p>
    <w:p w:rsidR="00254C82" w:rsidRPr="00CB6AFF" w:rsidRDefault="00254C82" w:rsidP="004952F0">
      <w:pPr>
        <w:spacing w:after="0" w:line="360" w:lineRule="auto"/>
        <w:ind w:left="284" w:right="216"/>
        <w:jc w:val="both"/>
        <w:rPr>
          <w:rFonts w:ascii="Verdana" w:hAnsi="Verdana" w:cstheme="minorHAnsi"/>
          <w:b/>
          <w:sz w:val="28"/>
          <w:szCs w:val="24"/>
        </w:rPr>
      </w:pPr>
    </w:p>
    <w:p w:rsidR="00B5104D" w:rsidRPr="003568F2" w:rsidRDefault="003E76EF" w:rsidP="004952F0">
      <w:pPr>
        <w:spacing w:after="0" w:line="360" w:lineRule="auto"/>
        <w:ind w:right="216"/>
        <w:jc w:val="both"/>
        <w:rPr>
          <w:rFonts w:ascii="Verdana" w:hAnsi="Verdana" w:cstheme="minorHAnsi"/>
          <w:b/>
          <w:sz w:val="20"/>
          <w:szCs w:val="20"/>
        </w:rPr>
      </w:pPr>
      <w:r w:rsidRPr="003568F2">
        <w:rPr>
          <w:rFonts w:ascii="Verdana" w:hAnsi="Verdana" w:cstheme="minorHAnsi"/>
          <w:b/>
          <w:sz w:val="20"/>
          <w:szCs w:val="20"/>
        </w:rPr>
        <w:t>PREMESSA</w:t>
      </w:r>
    </w:p>
    <w:p w:rsidR="00254C82" w:rsidRPr="003568F2" w:rsidRDefault="00FA46D7" w:rsidP="004952F0">
      <w:pPr>
        <w:spacing w:after="0" w:line="360" w:lineRule="auto"/>
        <w:jc w:val="both"/>
        <w:rPr>
          <w:rFonts w:ascii="Verdana" w:eastAsia="Calibri" w:hAnsi="Verdana" w:cs="Calibri"/>
          <w:bCs/>
          <w:sz w:val="20"/>
          <w:szCs w:val="20"/>
          <w:lang w:val="en-US"/>
        </w:rPr>
      </w:pPr>
      <w:r w:rsidRPr="003568F2">
        <w:rPr>
          <w:rFonts w:ascii="Verdana" w:eastAsia="Calibri" w:hAnsi="Verdana" w:cs="Calibri"/>
          <w:bCs/>
          <w:sz w:val="20"/>
          <w:szCs w:val="20"/>
          <w:lang w:val="en-US"/>
        </w:rPr>
        <w:t xml:space="preserve">La </w:t>
      </w:r>
      <w:proofErr w:type="spellStart"/>
      <w:r w:rsidRPr="003568F2">
        <w:rPr>
          <w:rFonts w:ascii="Verdana" w:eastAsia="Calibri" w:hAnsi="Verdana" w:cs="Calibri"/>
          <w:bCs/>
          <w:sz w:val="20"/>
          <w:szCs w:val="20"/>
          <w:lang w:val="en-US"/>
        </w:rPr>
        <w:t>valutazione</w:t>
      </w:r>
      <w:proofErr w:type="spellEnd"/>
      <w:r w:rsidRPr="003568F2">
        <w:rPr>
          <w:rFonts w:ascii="Verdana" w:eastAsia="Calibri" w:hAnsi="Verdana" w:cs="Calibri"/>
          <w:bCs/>
          <w:sz w:val="20"/>
          <w:szCs w:val="20"/>
          <w:lang w:val="en-US"/>
        </w:rPr>
        <w:t xml:space="preserve"> </w:t>
      </w:r>
      <w:proofErr w:type="spellStart"/>
      <w:r w:rsidRPr="003568F2">
        <w:rPr>
          <w:rFonts w:ascii="Verdana" w:eastAsia="Calibri" w:hAnsi="Verdana" w:cs="Calibri"/>
          <w:bCs/>
          <w:sz w:val="20"/>
          <w:szCs w:val="20"/>
          <w:lang w:val="en-US"/>
        </w:rPr>
        <w:t>rappresenta</w:t>
      </w:r>
      <w:proofErr w:type="spellEnd"/>
      <w:r w:rsidRPr="003568F2">
        <w:rPr>
          <w:rFonts w:ascii="Verdana" w:eastAsia="Calibri" w:hAnsi="Verdana" w:cs="Calibri"/>
          <w:bCs/>
          <w:sz w:val="20"/>
          <w:szCs w:val="20"/>
          <w:lang w:val="en-US"/>
        </w:rPr>
        <w:t xml:space="preserve"> una </w:t>
      </w:r>
      <w:proofErr w:type="spellStart"/>
      <w:r w:rsidRPr="003568F2">
        <w:rPr>
          <w:rFonts w:ascii="Verdana" w:eastAsia="Calibri" w:hAnsi="Verdana" w:cs="Calibri"/>
          <w:bCs/>
          <w:sz w:val="20"/>
          <w:szCs w:val="20"/>
          <w:lang w:val="en-US"/>
        </w:rPr>
        <w:t>dimensione</w:t>
      </w:r>
      <w:proofErr w:type="spellEnd"/>
      <w:r w:rsidRPr="003568F2">
        <w:rPr>
          <w:rFonts w:ascii="Verdana" w:eastAsia="Calibri" w:hAnsi="Verdana" w:cs="Calibri"/>
          <w:bCs/>
          <w:sz w:val="20"/>
          <w:szCs w:val="20"/>
          <w:lang w:val="en-US"/>
        </w:rPr>
        <w:t xml:space="preserve"> </w:t>
      </w:r>
      <w:proofErr w:type="spellStart"/>
      <w:r w:rsidRPr="003568F2">
        <w:rPr>
          <w:rFonts w:ascii="Verdana" w:eastAsia="Calibri" w:hAnsi="Verdana" w:cs="Calibri"/>
          <w:bCs/>
          <w:sz w:val="20"/>
          <w:szCs w:val="20"/>
          <w:lang w:val="en-US"/>
        </w:rPr>
        <w:t>importante</w:t>
      </w:r>
      <w:proofErr w:type="spellEnd"/>
      <w:r w:rsidRPr="003568F2">
        <w:rPr>
          <w:rFonts w:ascii="Verdana" w:eastAsia="Calibri" w:hAnsi="Verdana" w:cs="Calibri"/>
          <w:bCs/>
          <w:sz w:val="20"/>
          <w:szCs w:val="20"/>
          <w:lang w:val="en-US"/>
        </w:rPr>
        <w:t xml:space="preserve"> </w:t>
      </w:r>
      <w:proofErr w:type="spellStart"/>
      <w:r w:rsidRPr="003568F2">
        <w:rPr>
          <w:rFonts w:ascii="Verdana" w:eastAsia="Calibri" w:hAnsi="Verdana" w:cs="Calibri"/>
          <w:bCs/>
          <w:sz w:val="20"/>
          <w:szCs w:val="20"/>
          <w:lang w:val="en-US"/>
        </w:rPr>
        <w:t>dell’insegnamento</w:t>
      </w:r>
      <w:proofErr w:type="spellEnd"/>
      <w:r w:rsidRPr="003568F2">
        <w:rPr>
          <w:rFonts w:ascii="Verdana" w:eastAsia="Calibri" w:hAnsi="Verdana" w:cs="Calibri"/>
          <w:bCs/>
          <w:sz w:val="20"/>
          <w:szCs w:val="20"/>
          <w:lang w:val="en-US"/>
        </w:rPr>
        <w:t xml:space="preserve"> </w:t>
      </w:r>
      <w:proofErr w:type="spellStart"/>
      <w:r w:rsidRPr="003568F2">
        <w:rPr>
          <w:rFonts w:ascii="Verdana" w:eastAsia="Calibri" w:hAnsi="Verdana" w:cs="Calibri"/>
          <w:bCs/>
          <w:sz w:val="20"/>
          <w:szCs w:val="20"/>
          <w:lang w:val="en-US"/>
        </w:rPr>
        <w:t>perchè</w:t>
      </w:r>
      <w:proofErr w:type="spellEnd"/>
      <w:r w:rsidRPr="003568F2">
        <w:rPr>
          <w:rFonts w:ascii="Verdana" w:eastAsia="Calibri" w:hAnsi="Verdana" w:cs="Calibri"/>
          <w:bCs/>
          <w:sz w:val="20"/>
          <w:szCs w:val="20"/>
          <w:lang w:val="en-US"/>
        </w:rPr>
        <w:t xml:space="preserve"> </w:t>
      </w:r>
      <w:proofErr w:type="spellStart"/>
      <w:r w:rsidRPr="003568F2">
        <w:rPr>
          <w:rFonts w:ascii="Verdana" w:eastAsia="Calibri" w:hAnsi="Verdana" w:cs="Calibri"/>
          <w:bCs/>
          <w:sz w:val="20"/>
          <w:szCs w:val="20"/>
          <w:lang w:val="en-US"/>
        </w:rPr>
        <w:t>incide</w:t>
      </w:r>
      <w:proofErr w:type="spellEnd"/>
      <w:r w:rsidRPr="003568F2">
        <w:rPr>
          <w:rFonts w:ascii="Verdana" w:eastAsia="Calibri" w:hAnsi="Verdana" w:cs="Calibri"/>
          <w:bCs/>
          <w:sz w:val="20"/>
          <w:szCs w:val="20"/>
          <w:lang w:val="en-US"/>
        </w:rPr>
        <w:t xml:space="preserve"> </w:t>
      </w:r>
      <w:proofErr w:type="spellStart"/>
      <w:r w:rsidRPr="003568F2">
        <w:rPr>
          <w:rFonts w:ascii="Verdana" w:eastAsia="Calibri" w:hAnsi="Verdana" w:cs="Calibri"/>
          <w:bCs/>
          <w:sz w:val="20"/>
          <w:szCs w:val="20"/>
          <w:lang w:val="en-US"/>
        </w:rPr>
        <w:t>notevolmente</w:t>
      </w:r>
      <w:proofErr w:type="spellEnd"/>
      <w:r w:rsidRPr="003568F2">
        <w:rPr>
          <w:rFonts w:ascii="Verdana" w:eastAsia="Calibri" w:hAnsi="Verdana" w:cs="Calibri"/>
          <w:bCs/>
          <w:sz w:val="20"/>
          <w:szCs w:val="20"/>
          <w:lang w:val="en-US"/>
        </w:rPr>
        <w:t xml:space="preserve"> </w:t>
      </w:r>
      <w:proofErr w:type="spellStart"/>
      <w:r w:rsidRPr="003568F2">
        <w:rPr>
          <w:rFonts w:ascii="Verdana" w:eastAsia="Calibri" w:hAnsi="Verdana" w:cs="Calibri"/>
          <w:bCs/>
          <w:sz w:val="20"/>
          <w:szCs w:val="20"/>
          <w:lang w:val="en-US"/>
        </w:rPr>
        <w:t>sulla</w:t>
      </w:r>
      <w:proofErr w:type="spellEnd"/>
      <w:r w:rsidRPr="003568F2">
        <w:rPr>
          <w:rFonts w:ascii="Verdana" w:eastAsia="Calibri" w:hAnsi="Verdana" w:cs="Calibri"/>
          <w:bCs/>
          <w:sz w:val="20"/>
          <w:szCs w:val="20"/>
          <w:lang w:val="en-US"/>
        </w:rPr>
        <w:t xml:space="preserve"> </w:t>
      </w:r>
      <w:proofErr w:type="spellStart"/>
      <w:r w:rsidRPr="003568F2">
        <w:rPr>
          <w:rFonts w:ascii="Verdana" w:eastAsia="Calibri" w:hAnsi="Verdana" w:cs="Calibri"/>
          <w:bCs/>
          <w:sz w:val="20"/>
          <w:szCs w:val="20"/>
          <w:lang w:val="en-US"/>
        </w:rPr>
        <w:t>formazione</w:t>
      </w:r>
      <w:proofErr w:type="spellEnd"/>
      <w:r w:rsidRPr="003568F2">
        <w:rPr>
          <w:rFonts w:ascii="Verdana" w:eastAsia="Calibri" w:hAnsi="Verdana" w:cs="Calibri"/>
          <w:bCs/>
          <w:sz w:val="20"/>
          <w:szCs w:val="20"/>
          <w:lang w:val="en-US"/>
        </w:rPr>
        <w:t xml:space="preserve"> </w:t>
      </w:r>
      <w:proofErr w:type="spellStart"/>
      <w:r w:rsidRPr="003568F2">
        <w:rPr>
          <w:rFonts w:ascii="Verdana" w:eastAsia="Calibri" w:hAnsi="Verdana" w:cs="Calibri"/>
          <w:bCs/>
          <w:sz w:val="20"/>
          <w:szCs w:val="20"/>
          <w:lang w:val="en-US"/>
        </w:rPr>
        <w:t>della</w:t>
      </w:r>
      <w:proofErr w:type="spellEnd"/>
      <w:r w:rsidRPr="003568F2">
        <w:rPr>
          <w:rFonts w:ascii="Verdana" w:eastAsia="Calibri" w:hAnsi="Verdana" w:cs="Calibri"/>
          <w:bCs/>
          <w:sz w:val="20"/>
          <w:szCs w:val="20"/>
          <w:lang w:val="en-US"/>
        </w:rPr>
        <w:t xml:space="preserve"> persona, </w:t>
      </w:r>
      <w:proofErr w:type="spellStart"/>
      <w:r w:rsidRPr="003568F2">
        <w:rPr>
          <w:rFonts w:ascii="Verdana" w:eastAsia="Calibri" w:hAnsi="Verdana" w:cs="Calibri"/>
          <w:bCs/>
          <w:sz w:val="20"/>
          <w:szCs w:val="20"/>
          <w:lang w:val="en-US"/>
        </w:rPr>
        <w:t>contribuisce</w:t>
      </w:r>
      <w:proofErr w:type="spellEnd"/>
      <w:r w:rsidRPr="003568F2">
        <w:rPr>
          <w:rFonts w:ascii="Verdana" w:eastAsia="Calibri" w:hAnsi="Verdana" w:cs="Calibri"/>
          <w:bCs/>
          <w:sz w:val="20"/>
          <w:szCs w:val="20"/>
          <w:lang w:val="en-US"/>
        </w:rPr>
        <w:t xml:space="preserve"> a </w:t>
      </w:r>
      <w:proofErr w:type="spellStart"/>
      <w:r w:rsidRPr="003568F2">
        <w:rPr>
          <w:rFonts w:ascii="Verdana" w:eastAsia="Calibri" w:hAnsi="Verdana" w:cs="Calibri"/>
          <w:bCs/>
          <w:sz w:val="20"/>
          <w:szCs w:val="20"/>
          <w:lang w:val="en-US"/>
        </w:rPr>
        <w:t>determinare</w:t>
      </w:r>
      <w:proofErr w:type="spellEnd"/>
      <w:r w:rsidRPr="003568F2">
        <w:rPr>
          <w:rFonts w:ascii="Verdana" w:eastAsia="Calibri" w:hAnsi="Verdana" w:cs="Calibri"/>
          <w:bCs/>
          <w:sz w:val="20"/>
          <w:szCs w:val="20"/>
          <w:lang w:val="en-US"/>
        </w:rPr>
        <w:t xml:space="preserve"> la </w:t>
      </w:r>
      <w:proofErr w:type="spellStart"/>
      <w:r w:rsidRPr="003568F2">
        <w:rPr>
          <w:rFonts w:ascii="Verdana" w:eastAsia="Calibri" w:hAnsi="Verdana" w:cs="Calibri"/>
          <w:bCs/>
          <w:sz w:val="20"/>
          <w:szCs w:val="20"/>
          <w:lang w:val="en-US"/>
        </w:rPr>
        <w:t>costruzione</w:t>
      </w:r>
      <w:proofErr w:type="spellEnd"/>
      <w:r w:rsidRPr="003568F2">
        <w:rPr>
          <w:rFonts w:ascii="Verdana" w:eastAsia="Calibri" w:hAnsi="Verdana" w:cs="Calibri"/>
          <w:bCs/>
          <w:sz w:val="20"/>
          <w:szCs w:val="20"/>
          <w:lang w:val="en-US"/>
        </w:rPr>
        <w:t xml:space="preserve"> </w:t>
      </w:r>
      <w:proofErr w:type="spellStart"/>
      <w:r w:rsidRPr="003568F2">
        <w:rPr>
          <w:rFonts w:ascii="Verdana" w:eastAsia="Calibri" w:hAnsi="Verdana" w:cs="Calibri"/>
          <w:bCs/>
          <w:sz w:val="20"/>
          <w:szCs w:val="20"/>
          <w:lang w:val="en-US"/>
        </w:rPr>
        <w:t>dell’identità</w:t>
      </w:r>
      <w:proofErr w:type="spellEnd"/>
      <w:r w:rsidRPr="003568F2">
        <w:rPr>
          <w:rFonts w:ascii="Verdana" w:eastAsia="Calibri" w:hAnsi="Verdana" w:cs="Calibri"/>
          <w:bCs/>
          <w:sz w:val="20"/>
          <w:szCs w:val="20"/>
          <w:lang w:val="en-US"/>
        </w:rPr>
        <w:t xml:space="preserve"> </w:t>
      </w:r>
      <w:proofErr w:type="spellStart"/>
      <w:r w:rsidR="00022F98" w:rsidRPr="003568F2">
        <w:rPr>
          <w:rFonts w:ascii="Verdana" w:eastAsia="Calibri" w:hAnsi="Verdana" w:cs="Calibri"/>
          <w:bCs/>
          <w:sz w:val="20"/>
          <w:szCs w:val="20"/>
          <w:lang w:val="en-US"/>
        </w:rPr>
        <w:t>negli</w:t>
      </w:r>
      <w:proofErr w:type="spellEnd"/>
      <w:r w:rsidR="00022F98" w:rsidRPr="003568F2">
        <w:rPr>
          <w:rFonts w:ascii="Verdana" w:eastAsia="Calibri" w:hAnsi="Verdana" w:cs="Calibri"/>
          <w:bCs/>
          <w:sz w:val="20"/>
          <w:szCs w:val="20"/>
          <w:lang w:val="en-US"/>
        </w:rPr>
        <w:t xml:space="preserve"> </w:t>
      </w:r>
      <w:proofErr w:type="spellStart"/>
      <w:r w:rsidR="00022F98" w:rsidRPr="003568F2">
        <w:rPr>
          <w:rFonts w:ascii="Verdana" w:eastAsia="Calibri" w:hAnsi="Verdana" w:cs="Calibri"/>
          <w:bCs/>
          <w:sz w:val="20"/>
          <w:szCs w:val="20"/>
          <w:lang w:val="en-US"/>
        </w:rPr>
        <w:t>allievi</w:t>
      </w:r>
      <w:proofErr w:type="spellEnd"/>
      <w:r w:rsidR="00823509">
        <w:rPr>
          <w:rFonts w:ascii="Verdana" w:eastAsia="Calibri" w:hAnsi="Verdana" w:cs="Calibri"/>
          <w:bCs/>
          <w:sz w:val="20"/>
          <w:szCs w:val="20"/>
          <w:lang w:val="en-US"/>
        </w:rPr>
        <w:t xml:space="preserve"> e a</w:t>
      </w:r>
      <w:r w:rsidRPr="003568F2">
        <w:rPr>
          <w:rFonts w:ascii="Verdana" w:eastAsia="Calibri" w:hAnsi="Verdana" w:cs="Calibri"/>
          <w:bCs/>
          <w:sz w:val="20"/>
          <w:szCs w:val="20"/>
          <w:lang w:val="en-US"/>
        </w:rPr>
        <w:t xml:space="preserve"> far </w:t>
      </w:r>
      <w:proofErr w:type="spellStart"/>
      <w:r w:rsidRPr="003568F2">
        <w:rPr>
          <w:rFonts w:ascii="Verdana" w:eastAsia="Calibri" w:hAnsi="Verdana" w:cs="Calibri"/>
          <w:bCs/>
          <w:sz w:val="20"/>
          <w:szCs w:val="20"/>
          <w:lang w:val="en-US"/>
        </w:rPr>
        <w:t>crescere</w:t>
      </w:r>
      <w:proofErr w:type="spellEnd"/>
      <w:r w:rsidRPr="003568F2">
        <w:rPr>
          <w:rFonts w:ascii="Verdana" w:eastAsia="Calibri" w:hAnsi="Verdana" w:cs="Calibri"/>
          <w:bCs/>
          <w:sz w:val="20"/>
          <w:szCs w:val="20"/>
          <w:lang w:val="en-US"/>
        </w:rPr>
        <w:t xml:space="preserve"> la fiducia in </w:t>
      </w:r>
      <w:proofErr w:type="spellStart"/>
      <w:r w:rsidRPr="003568F2">
        <w:rPr>
          <w:rFonts w:ascii="Verdana" w:eastAsia="Calibri" w:hAnsi="Verdana" w:cs="Calibri"/>
          <w:bCs/>
          <w:sz w:val="20"/>
          <w:szCs w:val="20"/>
          <w:lang w:val="en-US"/>
        </w:rPr>
        <w:t>sè</w:t>
      </w:r>
      <w:proofErr w:type="spellEnd"/>
      <w:r w:rsidRPr="003568F2">
        <w:rPr>
          <w:rFonts w:ascii="Verdana" w:eastAsia="Calibri" w:hAnsi="Verdana" w:cs="Calibri"/>
          <w:bCs/>
          <w:sz w:val="20"/>
          <w:szCs w:val="20"/>
          <w:lang w:val="en-US"/>
        </w:rPr>
        <w:t xml:space="preserve"> quale </w:t>
      </w:r>
      <w:proofErr w:type="spellStart"/>
      <w:r w:rsidRPr="003568F2">
        <w:rPr>
          <w:rFonts w:ascii="Verdana" w:eastAsia="Calibri" w:hAnsi="Verdana" w:cs="Calibri"/>
          <w:bCs/>
          <w:sz w:val="20"/>
          <w:szCs w:val="20"/>
          <w:lang w:val="en-US"/>
        </w:rPr>
        <w:t>presupposto</w:t>
      </w:r>
      <w:proofErr w:type="spellEnd"/>
      <w:r w:rsidRPr="003568F2">
        <w:rPr>
          <w:rFonts w:ascii="Verdana" w:eastAsia="Calibri" w:hAnsi="Verdana" w:cs="Calibri"/>
          <w:bCs/>
          <w:sz w:val="20"/>
          <w:szCs w:val="20"/>
          <w:lang w:val="en-US"/>
        </w:rPr>
        <w:t xml:space="preserve"> </w:t>
      </w:r>
      <w:proofErr w:type="spellStart"/>
      <w:r w:rsidRPr="003568F2">
        <w:rPr>
          <w:rFonts w:ascii="Verdana" w:eastAsia="Calibri" w:hAnsi="Verdana" w:cs="Calibri"/>
          <w:bCs/>
          <w:sz w:val="20"/>
          <w:szCs w:val="20"/>
          <w:lang w:val="en-US"/>
        </w:rPr>
        <w:t>della</w:t>
      </w:r>
      <w:proofErr w:type="spellEnd"/>
      <w:r w:rsidRPr="003568F2">
        <w:rPr>
          <w:rFonts w:ascii="Verdana" w:eastAsia="Calibri" w:hAnsi="Verdana" w:cs="Calibri"/>
          <w:bCs/>
          <w:sz w:val="20"/>
          <w:szCs w:val="20"/>
          <w:lang w:val="en-US"/>
        </w:rPr>
        <w:t xml:space="preserve"> </w:t>
      </w:r>
      <w:proofErr w:type="spellStart"/>
      <w:r w:rsidRPr="003568F2">
        <w:rPr>
          <w:rFonts w:ascii="Verdana" w:eastAsia="Calibri" w:hAnsi="Verdana" w:cs="Calibri"/>
          <w:bCs/>
          <w:sz w:val="20"/>
          <w:szCs w:val="20"/>
          <w:lang w:val="en-US"/>
        </w:rPr>
        <w:t>realizzazione</w:t>
      </w:r>
      <w:proofErr w:type="spellEnd"/>
      <w:r w:rsidRPr="003568F2">
        <w:rPr>
          <w:rFonts w:ascii="Verdana" w:eastAsia="Calibri" w:hAnsi="Verdana" w:cs="Calibri"/>
          <w:bCs/>
          <w:sz w:val="20"/>
          <w:szCs w:val="20"/>
          <w:lang w:val="en-US"/>
        </w:rPr>
        <w:t xml:space="preserve"> e </w:t>
      </w:r>
      <w:proofErr w:type="spellStart"/>
      <w:r w:rsidRPr="003568F2">
        <w:rPr>
          <w:rFonts w:ascii="Verdana" w:eastAsia="Calibri" w:hAnsi="Verdana" w:cs="Calibri"/>
          <w:bCs/>
          <w:sz w:val="20"/>
          <w:szCs w:val="20"/>
          <w:lang w:val="en-US"/>
        </w:rPr>
        <w:t>della</w:t>
      </w:r>
      <w:proofErr w:type="spellEnd"/>
      <w:r w:rsidRPr="003568F2">
        <w:rPr>
          <w:rFonts w:ascii="Verdana" w:eastAsia="Calibri" w:hAnsi="Verdana" w:cs="Calibri"/>
          <w:bCs/>
          <w:sz w:val="20"/>
          <w:szCs w:val="20"/>
          <w:lang w:val="en-US"/>
        </w:rPr>
        <w:t xml:space="preserve"> </w:t>
      </w:r>
      <w:proofErr w:type="spellStart"/>
      <w:r w:rsidRPr="003568F2">
        <w:rPr>
          <w:rFonts w:ascii="Verdana" w:eastAsia="Calibri" w:hAnsi="Verdana" w:cs="Calibri"/>
          <w:bCs/>
          <w:sz w:val="20"/>
          <w:szCs w:val="20"/>
          <w:lang w:val="en-US"/>
        </w:rPr>
        <w:t>riuscita</w:t>
      </w:r>
      <w:proofErr w:type="spellEnd"/>
      <w:r w:rsidRPr="003568F2">
        <w:rPr>
          <w:rFonts w:ascii="Verdana" w:eastAsia="Calibri" w:hAnsi="Verdana" w:cs="Calibri"/>
          <w:bCs/>
          <w:sz w:val="20"/>
          <w:szCs w:val="20"/>
          <w:lang w:val="en-US"/>
        </w:rPr>
        <w:t xml:space="preserve"> </w:t>
      </w:r>
      <w:proofErr w:type="spellStart"/>
      <w:r w:rsidRPr="003568F2">
        <w:rPr>
          <w:rFonts w:ascii="Verdana" w:eastAsia="Calibri" w:hAnsi="Verdana" w:cs="Calibri"/>
          <w:bCs/>
          <w:sz w:val="20"/>
          <w:szCs w:val="20"/>
          <w:lang w:val="en-US"/>
        </w:rPr>
        <w:t>nella</w:t>
      </w:r>
      <w:proofErr w:type="spellEnd"/>
      <w:r w:rsidRPr="003568F2">
        <w:rPr>
          <w:rFonts w:ascii="Verdana" w:eastAsia="Calibri" w:hAnsi="Verdana" w:cs="Calibri"/>
          <w:bCs/>
          <w:sz w:val="20"/>
          <w:szCs w:val="20"/>
          <w:lang w:val="en-US"/>
        </w:rPr>
        <w:t xml:space="preserve"> </w:t>
      </w:r>
      <w:proofErr w:type="spellStart"/>
      <w:r w:rsidRPr="003568F2">
        <w:rPr>
          <w:rFonts w:ascii="Verdana" w:eastAsia="Calibri" w:hAnsi="Verdana" w:cs="Calibri"/>
          <w:bCs/>
          <w:sz w:val="20"/>
          <w:szCs w:val="20"/>
          <w:lang w:val="en-US"/>
        </w:rPr>
        <w:t>scuola</w:t>
      </w:r>
      <w:proofErr w:type="spellEnd"/>
      <w:r w:rsidRPr="003568F2">
        <w:rPr>
          <w:rFonts w:ascii="Verdana" w:eastAsia="Calibri" w:hAnsi="Verdana" w:cs="Calibri"/>
          <w:bCs/>
          <w:sz w:val="20"/>
          <w:szCs w:val="20"/>
          <w:lang w:val="en-US"/>
        </w:rPr>
        <w:t xml:space="preserve"> e </w:t>
      </w:r>
      <w:proofErr w:type="spellStart"/>
      <w:r w:rsidRPr="003568F2">
        <w:rPr>
          <w:rFonts w:ascii="Verdana" w:eastAsia="Calibri" w:hAnsi="Verdana" w:cs="Calibri"/>
          <w:bCs/>
          <w:sz w:val="20"/>
          <w:szCs w:val="20"/>
          <w:lang w:val="en-US"/>
        </w:rPr>
        <w:t>nella</w:t>
      </w:r>
      <w:proofErr w:type="spellEnd"/>
      <w:r w:rsidRPr="003568F2">
        <w:rPr>
          <w:rFonts w:ascii="Verdana" w:eastAsia="Calibri" w:hAnsi="Verdana" w:cs="Calibri"/>
          <w:bCs/>
          <w:sz w:val="20"/>
          <w:szCs w:val="20"/>
          <w:lang w:val="en-US"/>
        </w:rPr>
        <w:t xml:space="preserve"> vita.</w:t>
      </w:r>
    </w:p>
    <w:p w:rsidR="00FA46D7" w:rsidRDefault="00022F98" w:rsidP="004952F0">
      <w:pPr>
        <w:spacing w:after="0" w:line="360" w:lineRule="auto"/>
        <w:jc w:val="both"/>
        <w:rPr>
          <w:rFonts w:ascii="Verdana" w:eastAsia="Calibri" w:hAnsi="Verdana" w:cs="Calibri"/>
          <w:bCs/>
          <w:sz w:val="20"/>
          <w:szCs w:val="20"/>
          <w:lang w:val="en-US"/>
        </w:rPr>
      </w:pPr>
      <w:proofErr w:type="spellStart"/>
      <w:r w:rsidRPr="003568F2">
        <w:rPr>
          <w:rFonts w:ascii="Verdana" w:eastAsia="Calibri" w:hAnsi="Verdana" w:cs="Calibri"/>
          <w:bCs/>
          <w:sz w:val="20"/>
          <w:szCs w:val="20"/>
          <w:lang w:val="en-US"/>
        </w:rPr>
        <w:t>A</w:t>
      </w:r>
      <w:r w:rsidR="00356848" w:rsidRPr="003568F2">
        <w:rPr>
          <w:rFonts w:ascii="Verdana" w:eastAsia="Calibri" w:hAnsi="Verdana" w:cs="Calibri"/>
          <w:bCs/>
          <w:sz w:val="20"/>
          <w:szCs w:val="20"/>
          <w:lang w:val="en-US"/>
        </w:rPr>
        <w:t>lla</w:t>
      </w:r>
      <w:proofErr w:type="spellEnd"/>
      <w:r w:rsidR="00356848" w:rsidRPr="003568F2">
        <w:rPr>
          <w:rFonts w:ascii="Verdana" w:eastAsia="Calibri" w:hAnsi="Verdana" w:cs="Calibri"/>
          <w:bCs/>
          <w:sz w:val="20"/>
          <w:szCs w:val="20"/>
          <w:lang w:val="en-US"/>
        </w:rPr>
        <w:t xml:space="preserve"> </w:t>
      </w:r>
      <w:proofErr w:type="spellStart"/>
      <w:r w:rsidR="00126872" w:rsidRPr="003568F2">
        <w:rPr>
          <w:rFonts w:ascii="Verdana" w:eastAsia="Calibri" w:hAnsi="Verdana" w:cs="Calibri"/>
          <w:bCs/>
          <w:sz w:val="20"/>
          <w:szCs w:val="20"/>
          <w:lang w:val="en-US"/>
        </w:rPr>
        <w:t>tradizionale</w:t>
      </w:r>
      <w:proofErr w:type="spellEnd"/>
      <w:r w:rsidR="00126872" w:rsidRPr="003568F2">
        <w:rPr>
          <w:rFonts w:ascii="Verdana" w:eastAsia="Calibri" w:hAnsi="Verdana" w:cs="Calibri"/>
          <w:bCs/>
          <w:sz w:val="20"/>
          <w:szCs w:val="20"/>
          <w:lang w:val="en-US"/>
        </w:rPr>
        <w:t xml:space="preserve"> </w:t>
      </w:r>
      <w:proofErr w:type="spellStart"/>
      <w:r w:rsidR="00773504" w:rsidRPr="003568F2">
        <w:rPr>
          <w:rFonts w:ascii="Verdana" w:eastAsia="Calibri" w:hAnsi="Verdana" w:cs="Calibri"/>
          <w:b/>
          <w:bCs/>
          <w:sz w:val="20"/>
          <w:szCs w:val="20"/>
          <w:lang w:val="en-US"/>
        </w:rPr>
        <w:t>valutazione</w:t>
      </w:r>
      <w:proofErr w:type="spellEnd"/>
      <w:r w:rsidR="00126872" w:rsidRPr="003568F2">
        <w:rPr>
          <w:rFonts w:ascii="Verdana" w:eastAsia="Calibri" w:hAnsi="Verdana" w:cs="Calibri"/>
          <w:b/>
          <w:bCs/>
          <w:sz w:val="20"/>
          <w:szCs w:val="20"/>
          <w:lang w:val="en-US"/>
        </w:rPr>
        <w:t xml:space="preserve"> </w:t>
      </w:r>
      <w:proofErr w:type="spellStart"/>
      <w:r w:rsidR="005842F5">
        <w:rPr>
          <w:rFonts w:ascii="Verdana" w:eastAsia="Calibri" w:hAnsi="Verdana" w:cs="Calibri"/>
          <w:b/>
          <w:bCs/>
          <w:sz w:val="20"/>
          <w:szCs w:val="20"/>
          <w:lang w:val="en-US"/>
        </w:rPr>
        <w:t>misurativa</w:t>
      </w:r>
      <w:proofErr w:type="spellEnd"/>
      <w:r w:rsidR="005842F5">
        <w:rPr>
          <w:rFonts w:ascii="Verdana" w:eastAsia="Calibri" w:hAnsi="Verdana" w:cs="Calibri"/>
          <w:b/>
          <w:bCs/>
          <w:sz w:val="20"/>
          <w:szCs w:val="20"/>
          <w:lang w:val="en-US"/>
        </w:rPr>
        <w:t xml:space="preserve"> e </w:t>
      </w:r>
      <w:proofErr w:type="spellStart"/>
      <w:r w:rsidR="00126872" w:rsidRPr="003568F2">
        <w:rPr>
          <w:rFonts w:ascii="Verdana" w:eastAsia="Calibri" w:hAnsi="Verdana" w:cs="Calibri"/>
          <w:b/>
          <w:bCs/>
          <w:sz w:val="20"/>
          <w:szCs w:val="20"/>
          <w:lang w:val="en-US"/>
        </w:rPr>
        <w:t>sommativa</w:t>
      </w:r>
      <w:proofErr w:type="spellEnd"/>
      <w:r w:rsidR="00126872" w:rsidRPr="003568F2">
        <w:rPr>
          <w:rFonts w:ascii="Verdana" w:eastAsia="Calibri" w:hAnsi="Verdana" w:cs="Calibri"/>
          <w:bCs/>
          <w:sz w:val="20"/>
          <w:szCs w:val="20"/>
          <w:lang w:val="en-US"/>
        </w:rPr>
        <w:t xml:space="preserve"> - </w:t>
      </w:r>
      <w:proofErr w:type="spellStart"/>
      <w:r w:rsidR="00126872" w:rsidRPr="003568F2">
        <w:rPr>
          <w:rFonts w:ascii="Verdana" w:eastAsia="Calibri" w:hAnsi="Verdana" w:cs="Calibri"/>
          <w:bCs/>
          <w:sz w:val="20"/>
          <w:szCs w:val="20"/>
          <w:lang w:val="en-US"/>
        </w:rPr>
        <w:t>che</w:t>
      </w:r>
      <w:proofErr w:type="spellEnd"/>
      <w:r w:rsidR="00126872" w:rsidRPr="003568F2">
        <w:rPr>
          <w:rFonts w:ascii="Verdana" w:eastAsia="Calibri" w:hAnsi="Verdana" w:cs="Calibri"/>
          <w:bCs/>
          <w:sz w:val="20"/>
          <w:szCs w:val="20"/>
          <w:lang w:val="en-US"/>
        </w:rPr>
        <w:t xml:space="preserve"> </w:t>
      </w:r>
      <w:proofErr w:type="spellStart"/>
      <w:r w:rsidR="00126872" w:rsidRPr="003568F2">
        <w:rPr>
          <w:rFonts w:ascii="Verdana" w:eastAsia="Calibri" w:hAnsi="Verdana" w:cs="Calibri"/>
          <w:bCs/>
          <w:sz w:val="20"/>
          <w:szCs w:val="20"/>
          <w:lang w:val="en-US"/>
        </w:rPr>
        <w:t>accerta</w:t>
      </w:r>
      <w:proofErr w:type="spellEnd"/>
      <w:r w:rsidR="00126872" w:rsidRPr="003568F2">
        <w:rPr>
          <w:rFonts w:ascii="Verdana" w:eastAsia="Calibri" w:hAnsi="Verdana" w:cs="Calibri"/>
          <w:bCs/>
          <w:sz w:val="20"/>
          <w:szCs w:val="20"/>
          <w:lang w:val="en-US"/>
        </w:rPr>
        <w:t xml:space="preserve"> </w:t>
      </w:r>
      <w:proofErr w:type="spellStart"/>
      <w:r w:rsidR="00126872" w:rsidRPr="003568F2">
        <w:rPr>
          <w:rFonts w:ascii="Verdana" w:eastAsia="Calibri" w:hAnsi="Verdana" w:cs="Calibri"/>
          <w:bCs/>
          <w:sz w:val="20"/>
          <w:szCs w:val="20"/>
          <w:lang w:val="en-US"/>
        </w:rPr>
        <w:t>il</w:t>
      </w:r>
      <w:proofErr w:type="spellEnd"/>
      <w:r w:rsidR="00126872" w:rsidRPr="003568F2">
        <w:rPr>
          <w:rFonts w:ascii="Verdana" w:eastAsia="Calibri" w:hAnsi="Verdana" w:cs="Calibri"/>
          <w:bCs/>
          <w:sz w:val="20"/>
          <w:szCs w:val="20"/>
          <w:lang w:val="en-US"/>
        </w:rPr>
        <w:t xml:space="preserve"> </w:t>
      </w:r>
      <w:proofErr w:type="spellStart"/>
      <w:r w:rsidR="00126872" w:rsidRPr="003568F2">
        <w:rPr>
          <w:rFonts w:ascii="Verdana" w:eastAsia="Calibri" w:hAnsi="Verdana" w:cs="Calibri"/>
          <w:bCs/>
          <w:sz w:val="20"/>
          <w:szCs w:val="20"/>
          <w:lang w:val="en-US"/>
        </w:rPr>
        <w:t>possesso</w:t>
      </w:r>
      <w:proofErr w:type="spellEnd"/>
      <w:r w:rsidR="00126872" w:rsidRPr="003568F2">
        <w:rPr>
          <w:rFonts w:ascii="Verdana" w:eastAsia="Calibri" w:hAnsi="Verdana" w:cs="Calibri"/>
          <w:bCs/>
          <w:sz w:val="20"/>
          <w:szCs w:val="20"/>
          <w:lang w:val="en-US"/>
        </w:rPr>
        <w:t xml:space="preserve"> di </w:t>
      </w:r>
      <w:proofErr w:type="spellStart"/>
      <w:r w:rsidR="00126872" w:rsidRPr="003568F2">
        <w:rPr>
          <w:rFonts w:ascii="Verdana" w:eastAsia="Calibri" w:hAnsi="Verdana" w:cs="Calibri"/>
          <w:bCs/>
          <w:sz w:val="20"/>
          <w:szCs w:val="20"/>
          <w:lang w:val="en-US"/>
        </w:rPr>
        <w:t>conoscenze</w:t>
      </w:r>
      <w:proofErr w:type="spellEnd"/>
      <w:r w:rsidR="00126872" w:rsidRPr="003568F2">
        <w:rPr>
          <w:rFonts w:ascii="Verdana" w:eastAsia="Calibri" w:hAnsi="Verdana" w:cs="Calibri"/>
          <w:bCs/>
          <w:sz w:val="20"/>
          <w:szCs w:val="20"/>
          <w:lang w:val="en-US"/>
        </w:rPr>
        <w:t xml:space="preserve">, </w:t>
      </w:r>
      <w:proofErr w:type="spellStart"/>
      <w:r w:rsidR="00126872" w:rsidRPr="003568F2">
        <w:rPr>
          <w:rFonts w:ascii="Verdana" w:eastAsia="Calibri" w:hAnsi="Verdana" w:cs="Calibri"/>
          <w:bCs/>
          <w:sz w:val="20"/>
          <w:szCs w:val="20"/>
          <w:lang w:val="en-US"/>
        </w:rPr>
        <w:t>abilità</w:t>
      </w:r>
      <w:proofErr w:type="spellEnd"/>
      <w:r w:rsidR="00126872" w:rsidRPr="003568F2">
        <w:rPr>
          <w:rFonts w:ascii="Verdana" w:eastAsia="Calibri" w:hAnsi="Verdana" w:cs="Calibri"/>
          <w:bCs/>
          <w:sz w:val="20"/>
          <w:szCs w:val="20"/>
          <w:lang w:val="en-US"/>
        </w:rPr>
        <w:t xml:space="preserve"> e </w:t>
      </w:r>
      <w:proofErr w:type="spellStart"/>
      <w:r w:rsidR="00126872" w:rsidRPr="003568F2">
        <w:rPr>
          <w:rFonts w:ascii="Verdana" w:eastAsia="Calibri" w:hAnsi="Verdana" w:cs="Calibri"/>
          <w:bCs/>
          <w:sz w:val="20"/>
          <w:szCs w:val="20"/>
          <w:lang w:val="en-US"/>
        </w:rPr>
        <w:t>competenze</w:t>
      </w:r>
      <w:proofErr w:type="spellEnd"/>
      <w:r w:rsidR="00126872" w:rsidRPr="003568F2">
        <w:rPr>
          <w:rFonts w:ascii="Verdana" w:eastAsia="Calibri" w:hAnsi="Verdana" w:cs="Calibri"/>
          <w:bCs/>
          <w:sz w:val="20"/>
          <w:szCs w:val="20"/>
          <w:lang w:val="en-US"/>
        </w:rPr>
        <w:t xml:space="preserve"> </w:t>
      </w:r>
      <w:r w:rsidR="00356848" w:rsidRPr="003568F2">
        <w:rPr>
          <w:rFonts w:ascii="Verdana" w:eastAsia="Calibri" w:hAnsi="Verdana" w:cs="Calibri"/>
          <w:bCs/>
          <w:sz w:val="20"/>
          <w:szCs w:val="20"/>
          <w:lang w:val="en-US"/>
        </w:rPr>
        <w:t xml:space="preserve">– </w:t>
      </w:r>
      <w:proofErr w:type="spellStart"/>
      <w:r w:rsidR="00356848" w:rsidRPr="003568F2">
        <w:rPr>
          <w:rFonts w:ascii="Verdana" w:eastAsia="Calibri" w:hAnsi="Verdana" w:cs="Calibri"/>
          <w:bCs/>
          <w:sz w:val="20"/>
          <w:szCs w:val="20"/>
          <w:lang w:val="en-US"/>
        </w:rPr>
        <w:t>si</w:t>
      </w:r>
      <w:proofErr w:type="spellEnd"/>
      <w:r w:rsidR="00356848" w:rsidRPr="003568F2">
        <w:rPr>
          <w:rFonts w:ascii="Verdana" w:eastAsia="Calibri" w:hAnsi="Verdana" w:cs="Calibri"/>
          <w:bCs/>
          <w:sz w:val="20"/>
          <w:szCs w:val="20"/>
          <w:lang w:val="en-US"/>
        </w:rPr>
        <w:t xml:space="preserve"> </w:t>
      </w:r>
      <w:proofErr w:type="spellStart"/>
      <w:r w:rsidR="00356848" w:rsidRPr="003568F2">
        <w:rPr>
          <w:rFonts w:ascii="Verdana" w:eastAsia="Calibri" w:hAnsi="Verdana" w:cs="Calibri"/>
          <w:bCs/>
          <w:sz w:val="20"/>
          <w:szCs w:val="20"/>
          <w:lang w:val="en-US"/>
        </w:rPr>
        <w:t>accompagna</w:t>
      </w:r>
      <w:proofErr w:type="spellEnd"/>
      <w:r w:rsidR="00356848" w:rsidRPr="003568F2">
        <w:rPr>
          <w:rFonts w:ascii="Verdana" w:eastAsia="Calibri" w:hAnsi="Verdana" w:cs="Calibri"/>
          <w:bCs/>
          <w:sz w:val="20"/>
          <w:szCs w:val="20"/>
          <w:lang w:val="en-US"/>
        </w:rPr>
        <w:t xml:space="preserve"> la </w:t>
      </w:r>
      <w:proofErr w:type="spellStart"/>
      <w:r w:rsidR="00356848" w:rsidRPr="003568F2">
        <w:rPr>
          <w:rFonts w:ascii="Verdana" w:eastAsia="Calibri" w:hAnsi="Verdana" w:cs="Calibri"/>
          <w:b/>
          <w:bCs/>
          <w:sz w:val="20"/>
          <w:szCs w:val="20"/>
          <w:lang w:val="en-US"/>
        </w:rPr>
        <w:t>valutazione</w:t>
      </w:r>
      <w:proofErr w:type="spellEnd"/>
      <w:r w:rsidR="00356848" w:rsidRPr="003568F2">
        <w:rPr>
          <w:rFonts w:ascii="Verdana" w:eastAsia="Calibri" w:hAnsi="Verdana" w:cs="Calibri"/>
          <w:b/>
          <w:bCs/>
          <w:sz w:val="20"/>
          <w:szCs w:val="20"/>
          <w:lang w:val="en-US"/>
        </w:rPr>
        <w:t xml:space="preserve"> </w:t>
      </w:r>
      <w:proofErr w:type="spellStart"/>
      <w:r w:rsidR="00356848" w:rsidRPr="003568F2">
        <w:rPr>
          <w:rFonts w:ascii="Verdana" w:eastAsia="Calibri" w:hAnsi="Verdana" w:cs="Calibri"/>
          <w:b/>
          <w:bCs/>
          <w:sz w:val="20"/>
          <w:szCs w:val="20"/>
          <w:lang w:val="en-US"/>
        </w:rPr>
        <w:t>formativa</w:t>
      </w:r>
      <w:proofErr w:type="spellEnd"/>
      <w:r w:rsidR="00356848" w:rsidRPr="003568F2">
        <w:rPr>
          <w:rFonts w:ascii="Verdana" w:eastAsia="Calibri" w:hAnsi="Verdana" w:cs="Calibri"/>
          <w:bCs/>
          <w:sz w:val="20"/>
          <w:szCs w:val="20"/>
          <w:lang w:val="en-US"/>
        </w:rPr>
        <w:t xml:space="preserve"> </w:t>
      </w:r>
      <w:proofErr w:type="spellStart"/>
      <w:r w:rsidR="00356848" w:rsidRPr="003568F2">
        <w:rPr>
          <w:rFonts w:ascii="Verdana" w:eastAsia="Calibri" w:hAnsi="Verdana" w:cs="Calibri"/>
          <w:bCs/>
          <w:sz w:val="20"/>
          <w:szCs w:val="20"/>
          <w:lang w:val="en-US"/>
        </w:rPr>
        <w:t>che</w:t>
      </w:r>
      <w:proofErr w:type="spellEnd"/>
      <w:r w:rsidR="00356848" w:rsidRPr="003568F2">
        <w:rPr>
          <w:rFonts w:ascii="Verdana" w:eastAsia="Calibri" w:hAnsi="Verdana" w:cs="Calibri"/>
          <w:bCs/>
          <w:sz w:val="20"/>
          <w:szCs w:val="20"/>
          <w:lang w:val="en-US"/>
        </w:rPr>
        <w:t xml:space="preserve"> </w:t>
      </w:r>
      <w:proofErr w:type="spellStart"/>
      <w:r w:rsidR="00356848" w:rsidRPr="003568F2">
        <w:rPr>
          <w:rFonts w:ascii="Verdana" w:eastAsia="Calibri" w:hAnsi="Verdana" w:cs="Calibri"/>
          <w:bCs/>
          <w:sz w:val="20"/>
          <w:szCs w:val="20"/>
          <w:lang w:val="en-US"/>
        </w:rPr>
        <w:t>si</w:t>
      </w:r>
      <w:proofErr w:type="spellEnd"/>
      <w:r w:rsidR="00356848" w:rsidRPr="003568F2">
        <w:rPr>
          <w:rFonts w:ascii="Verdana" w:eastAsia="Calibri" w:hAnsi="Verdana" w:cs="Calibri"/>
          <w:bCs/>
          <w:sz w:val="20"/>
          <w:szCs w:val="20"/>
          <w:lang w:val="en-US"/>
        </w:rPr>
        <w:t xml:space="preserve"> </w:t>
      </w:r>
      <w:proofErr w:type="spellStart"/>
      <w:r w:rsidR="00356848" w:rsidRPr="003568F2">
        <w:rPr>
          <w:rFonts w:ascii="Verdana" w:eastAsia="Calibri" w:hAnsi="Verdana" w:cs="Calibri"/>
          <w:bCs/>
          <w:sz w:val="20"/>
          <w:szCs w:val="20"/>
          <w:lang w:val="en-US"/>
        </w:rPr>
        <w:t>concentra</w:t>
      </w:r>
      <w:proofErr w:type="spellEnd"/>
      <w:r w:rsidR="00356848" w:rsidRPr="003568F2">
        <w:rPr>
          <w:rFonts w:ascii="Verdana" w:eastAsia="Calibri" w:hAnsi="Verdana" w:cs="Calibri"/>
          <w:bCs/>
          <w:sz w:val="20"/>
          <w:szCs w:val="20"/>
          <w:lang w:val="en-US"/>
        </w:rPr>
        <w:t xml:space="preserve"> </w:t>
      </w:r>
      <w:proofErr w:type="spellStart"/>
      <w:r w:rsidR="00356848" w:rsidRPr="003568F2">
        <w:rPr>
          <w:rFonts w:ascii="Verdana" w:eastAsia="Calibri" w:hAnsi="Verdana" w:cs="Calibri"/>
          <w:bCs/>
          <w:sz w:val="20"/>
          <w:szCs w:val="20"/>
          <w:lang w:val="en-US"/>
        </w:rPr>
        <w:t>sul</w:t>
      </w:r>
      <w:proofErr w:type="spellEnd"/>
      <w:r w:rsidR="00356848" w:rsidRPr="003568F2">
        <w:rPr>
          <w:rFonts w:ascii="Verdana" w:eastAsia="Calibri" w:hAnsi="Verdana" w:cs="Calibri"/>
          <w:bCs/>
          <w:sz w:val="20"/>
          <w:szCs w:val="20"/>
          <w:lang w:val="en-US"/>
        </w:rPr>
        <w:t xml:space="preserve"> </w:t>
      </w:r>
      <w:proofErr w:type="spellStart"/>
      <w:r w:rsidR="00356848" w:rsidRPr="003568F2">
        <w:rPr>
          <w:rFonts w:ascii="Verdana" w:eastAsia="Calibri" w:hAnsi="Verdana" w:cs="Calibri"/>
          <w:b/>
          <w:bCs/>
          <w:sz w:val="20"/>
          <w:szCs w:val="20"/>
          <w:lang w:val="en-US"/>
        </w:rPr>
        <w:t>processo</w:t>
      </w:r>
      <w:proofErr w:type="spellEnd"/>
      <w:r w:rsidR="00356848" w:rsidRPr="003568F2">
        <w:rPr>
          <w:rFonts w:ascii="Verdana" w:eastAsia="Calibri" w:hAnsi="Verdana" w:cs="Calibri"/>
          <w:b/>
          <w:bCs/>
          <w:sz w:val="20"/>
          <w:szCs w:val="20"/>
          <w:lang w:val="en-US"/>
        </w:rPr>
        <w:t xml:space="preserve"> </w:t>
      </w:r>
      <w:r w:rsidR="00356848" w:rsidRPr="003568F2">
        <w:rPr>
          <w:rFonts w:ascii="Verdana" w:eastAsia="Calibri" w:hAnsi="Verdana" w:cs="Calibri"/>
          <w:bCs/>
          <w:sz w:val="20"/>
          <w:szCs w:val="20"/>
          <w:lang w:val="en-US"/>
        </w:rPr>
        <w:t xml:space="preserve">di </w:t>
      </w:r>
      <w:proofErr w:type="spellStart"/>
      <w:r w:rsidR="00356848" w:rsidRPr="003568F2">
        <w:rPr>
          <w:rFonts w:ascii="Verdana" w:eastAsia="Calibri" w:hAnsi="Verdana" w:cs="Calibri"/>
          <w:bCs/>
          <w:sz w:val="20"/>
          <w:szCs w:val="20"/>
          <w:lang w:val="en-US"/>
        </w:rPr>
        <w:t>apprendimento</w:t>
      </w:r>
      <w:proofErr w:type="spellEnd"/>
      <w:r w:rsidR="00356848" w:rsidRPr="003568F2">
        <w:rPr>
          <w:rFonts w:ascii="Verdana" w:eastAsia="Calibri" w:hAnsi="Verdana" w:cs="Calibri"/>
          <w:bCs/>
          <w:sz w:val="20"/>
          <w:szCs w:val="20"/>
          <w:lang w:val="en-US"/>
        </w:rPr>
        <w:t xml:space="preserve"> e </w:t>
      </w:r>
      <w:proofErr w:type="spellStart"/>
      <w:r w:rsidR="00356848" w:rsidRPr="003568F2">
        <w:rPr>
          <w:rFonts w:ascii="Verdana" w:eastAsia="Calibri" w:hAnsi="Verdana" w:cs="Calibri"/>
          <w:bCs/>
          <w:sz w:val="20"/>
          <w:szCs w:val="20"/>
          <w:lang w:val="en-US"/>
        </w:rPr>
        <w:t>raccoglie</w:t>
      </w:r>
      <w:proofErr w:type="spellEnd"/>
      <w:r w:rsidR="00356848" w:rsidRPr="003568F2">
        <w:rPr>
          <w:rFonts w:ascii="Verdana" w:eastAsia="Calibri" w:hAnsi="Verdana" w:cs="Calibri"/>
          <w:bCs/>
          <w:sz w:val="20"/>
          <w:szCs w:val="20"/>
          <w:lang w:val="en-US"/>
        </w:rPr>
        <w:t xml:space="preserve"> un </w:t>
      </w:r>
      <w:proofErr w:type="spellStart"/>
      <w:r w:rsidR="00356848" w:rsidRPr="003568F2">
        <w:rPr>
          <w:rFonts w:ascii="Verdana" w:eastAsia="Calibri" w:hAnsi="Verdana" w:cs="Calibri"/>
          <w:bCs/>
          <w:sz w:val="20"/>
          <w:szCs w:val="20"/>
          <w:lang w:val="en-US"/>
        </w:rPr>
        <w:t>ventaglio</w:t>
      </w:r>
      <w:proofErr w:type="spellEnd"/>
      <w:r w:rsidR="00356848" w:rsidRPr="003568F2">
        <w:rPr>
          <w:rFonts w:ascii="Verdana" w:eastAsia="Calibri" w:hAnsi="Verdana" w:cs="Calibri"/>
          <w:bCs/>
          <w:sz w:val="20"/>
          <w:szCs w:val="20"/>
          <w:lang w:val="en-US"/>
        </w:rPr>
        <w:t xml:space="preserve"> di </w:t>
      </w:r>
      <w:proofErr w:type="spellStart"/>
      <w:r w:rsidR="00356848" w:rsidRPr="003568F2">
        <w:rPr>
          <w:rFonts w:ascii="Verdana" w:eastAsia="Calibri" w:hAnsi="Verdana" w:cs="Calibri"/>
          <w:bCs/>
          <w:sz w:val="20"/>
          <w:szCs w:val="20"/>
          <w:lang w:val="en-US"/>
        </w:rPr>
        <w:t>informazioni</w:t>
      </w:r>
      <w:proofErr w:type="spellEnd"/>
      <w:r w:rsidR="00356848" w:rsidRPr="003568F2">
        <w:rPr>
          <w:rFonts w:ascii="Verdana" w:eastAsia="Calibri" w:hAnsi="Verdana" w:cs="Calibri"/>
          <w:bCs/>
          <w:sz w:val="20"/>
          <w:szCs w:val="20"/>
          <w:lang w:val="en-US"/>
        </w:rPr>
        <w:t xml:space="preserve"> </w:t>
      </w:r>
      <w:proofErr w:type="spellStart"/>
      <w:r w:rsidR="00356848" w:rsidRPr="003568F2">
        <w:rPr>
          <w:rFonts w:ascii="Verdana" w:eastAsia="Calibri" w:hAnsi="Verdana" w:cs="Calibri"/>
          <w:bCs/>
          <w:sz w:val="20"/>
          <w:szCs w:val="20"/>
          <w:lang w:val="en-US"/>
        </w:rPr>
        <w:t>che</w:t>
      </w:r>
      <w:proofErr w:type="spellEnd"/>
      <w:r w:rsidR="00356848" w:rsidRPr="003568F2">
        <w:rPr>
          <w:rFonts w:ascii="Verdana" w:eastAsia="Calibri" w:hAnsi="Verdana" w:cs="Calibri"/>
          <w:bCs/>
          <w:sz w:val="20"/>
          <w:szCs w:val="20"/>
          <w:lang w:val="en-US"/>
        </w:rPr>
        <w:t xml:space="preserve">, </w:t>
      </w:r>
      <w:proofErr w:type="spellStart"/>
      <w:r w:rsidR="00356848" w:rsidRPr="003568F2">
        <w:rPr>
          <w:rFonts w:ascii="Verdana" w:eastAsia="Calibri" w:hAnsi="Verdana" w:cs="Calibri"/>
          <w:bCs/>
          <w:sz w:val="20"/>
          <w:szCs w:val="20"/>
          <w:lang w:val="en-US"/>
        </w:rPr>
        <w:t>offerte</w:t>
      </w:r>
      <w:proofErr w:type="spellEnd"/>
      <w:r w:rsidR="00356848" w:rsidRPr="003568F2">
        <w:rPr>
          <w:rFonts w:ascii="Verdana" w:eastAsia="Calibri" w:hAnsi="Verdana" w:cs="Calibri"/>
          <w:bCs/>
          <w:sz w:val="20"/>
          <w:szCs w:val="20"/>
          <w:lang w:val="en-US"/>
        </w:rPr>
        <w:t xml:space="preserve"> </w:t>
      </w:r>
      <w:proofErr w:type="spellStart"/>
      <w:r w:rsidR="00356848" w:rsidRPr="003568F2">
        <w:rPr>
          <w:rFonts w:ascii="Verdana" w:eastAsia="Calibri" w:hAnsi="Verdana" w:cs="Calibri"/>
          <w:bCs/>
          <w:sz w:val="20"/>
          <w:szCs w:val="20"/>
          <w:lang w:val="en-US"/>
        </w:rPr>
        <w:t>all’allievo</w:t>
      </w:r>
      <w:proofErr w:type="spellEnd"/>
      <w:r w:rsidR="00356848" w:rsidRPr="003568F2">
        <w:rPr>
          <w:rFonts w:ascii="Verdana" w:eastAsia="Calibri" w:hAnsi="Verdana" w:cs="Calibri"/>
          <w:bCs/>
          <w:sz w:val="20"/>
          <w:szCs w:val="20"/>
          <w:lang w:val="en-US"/>
        </w:rPr>
        <w:t xml:space="preserve">, </w:t>
      </w:r>
      <w:proofErr w:type="spellStart"/>
      <w:r w:rsidR="00356848" w:rsidRPr="003568F2">
        <w:rPr>
          <w:rFonts w:ascii="Verdana" w:eastAsia="Calibri" w:hAnsi="Verdana" w:cs="Calibri"/>
          <w:bCs/>
          <w:sz w:val="20"/>
          <w:szCs w:val="20"/>
          <w:lang w:val="en-US"/>
        </w:rPr>
        <w:t>contribuiscono</w:t>
      </w:r>
      <w:proofErr w:type="spellEnd"/>
      <w:r w:rsidR="00356848" w:rsidRPr="003568F2">
        <w:rPr>
          <w:rFonts w:ascii="Verdana" w:eastAsia="Calibri" w:hAnsi="Verdana" w:cs="Calibri"/>
          <w:bCs/>
          <w:sz w:val="20"/>
          <w:szCs w:val="20"/>
          <w:lang w:val="en-US"/>
        </w:rPr>
        <w:t xml:space="preserve"> a </w:t>
      </w:r>
      <w:proofErr w:type="spellStart"/>
      <w:r w:rsidR="00356848" w:rsidRPr="003568F2">
        <w:rPr>
          <w:rFonts w:ascii="Verdana" w:eastAsia="Calibri" w:hAnsi="Verdana" w:cs="Calibri"/>
          <w:bCs/>
          <w:sz w:val="20"/>
          <w:szCs w:val="20"/>
          <w:lang w:val="en-US"/>
        </w:rPr>
        <w:t>sviluppare</w:t>
      </w:r>
      <w:proofErr w:type="spellEnd"/>
      <w:r w:rsidR="00356848" w:rsidRPr="003568F2">
        <w:rPr>
          <w:rFonts w:ascii="Verdana" w:eastAsia="Calibri" w:hAnsi="Verdana" w:cs="Calibri"/>
          <w:bCs/>
          <w:sz w:val="20"/>
          <w:szCs w:val="20"/>
          <w:lang w:val="en-US"/>
        </w:rPr>
        <w:t xml:space="preserve"> in </w:t>
      </w:r>
      <w:proofErr w:type="spellStart"/>
      <w:r w:rsidR="00356848" w:rsidRPr="003568F2">
        <w:rPr>
          <w:rFonts w:ascii="Verdana" w:eastAsia="Calibri" w:hAnsi="Verdana" w:cs="Calibri"/>
          <w:bCs/>
          <w:sz w:val="20"/>
          <w:szCs w:val="20"/>
          <w:lang w:val="en-US"/>
        </w:rPr>
        <w:t>lui</w:t>
      </w:r>
      <w:proofErr w:type="spellEnd"/>
      <w:r w:rsidR="00356848" w:rsidRPr="003568F2">
        <w:rPr>
          <w:rFonts w:ascii="Verdana" w:eastAsia="Calibri" w:hAnsi="Verdana" w:cs="Calibri"/>
          <w:bCs/>
          <w:sz w:val="20"/>
          <w:szCs w:val="20"/>
          <w:lang w:val="en-US"/>
        </w:rPr>
        <w:t xml:space="preserve"> </w:t>
      </w:r>
      <w:proofErr w:type="spellStart"/>
      <w:r w:rsidR="00356848" w:rsidRPr="003568F2">
        <w:rPr>
          <w:rFonts w:ascii="Verdana" w:eastAsia="Calibri" w:hAnsi="Verdana" w:cs="Calibri"/>
          <w:bCs/>
          <w:sz w:val="20"/>
          <w:szCs w:val="20"/>
          <w:lang w:val="en-US"/>
        </w:rPr>
        <w:t>un’azione</w:t>
      </w:r>
      <w:proofErr w:type="spellEnd"/>
      <w:r w:rsidR="00356848" w:rsidRPr="003568F2">
        <w:rPr>
          <w:rFonts w:ascii="Verdana" w:eastAsia="Calibri" w:hAnsi="Verdana" w:cs="Calibri"/>
          <w:bCs/>
          <w:sz w:val="20"/>
          <w:szCs w:val="20"/>
          <w:lang w:val="en-US"/>
        </w:rPr>
        <w:t xml:space="preserve"> di </w:t>
      </w:r>
      <w:proofErr w:type="spellStart"/>
      <w:r w:rsidR="00356848" w:rsidRPr="003568F2">
        <w:rPr>
          <w:rFonts w:ascii="Verdana" w:eastAsia="Calibri" w:hAnsi="Verdana" w:cs="Calibri"/>
          <w:b/>
          <w:bCs/>
          <w:sz w:val="20"/>
          <w:szCs w:val="20"/>
          <w:lang w:val="en-US"/>
        </w:rPr>
        <w:t>autoorientamento</w:t>
      </w:r>
      <w:proofErr w:type="spellEnd"/>
      <w:r w:rsidR="00356848" w:rsidRPr="003568F2">
        <w:rPr>
          <w:rFonts w:ascii="Verdana" w:eastAsia="Calibri" w:hAnsi="Verdana" w:cs="Calibri"/>
          <w:bCs/>
          <w:sz w:val="20"/>
          <w:szCs w:val="20"/>
          <w:lang w:val="en-US"/>
        </w:rPr>
        <w:t xml:space="preserve"> e di </w:t>
      </w:r>
      <w:proofErr w:type="spellStart"/>
      <w:r w:rsidR="00356848" w:rsidRPr="003568F2">
        <w:rPr>
          <w:rFonts w:ascii="Verdana" w:eastAsia="Calibri" w:hAnsi="Verdana" w:cs="Calibri"/>
          <w:b/>
          <w:bCs/>
          <w:sz w:val="20"/>
          <w:szCs w:val="20"/>
          <w:lang w:val="en-US"/>
        </w:rPr>
        <w:t>autovalutazione</w:t>
      </w:r>
      <w:proofErr w:type="spellEnd"/>
      <w:r w:rsidR="00356848" w:rsidRPr="003568F2">
        <w:rPr>
          <w:rFonts w:ascii="Verdana" w:eastAsia="Calibri" w:hAnsi="Verdana" w:cs="Calibri"/>
          <w:bCs/>
          <w:sz w:val="20"/>
          <w:szCs w:val="20"/>
          <w:lang w:val="en-US"/>
        </w:rPr>
        <w:t>.</w:t>
      </w:r>
      <w:r w:rsidR="00265767" w:rsidRPr="003568F2">
        <w:rPr>
          <w:rFonts w:ascii="Verdana" w:eastAsia="Calibri" w:hAnsi="Verdana" w:cs="Calibri"/>
          <w:bCs/>
          <w:sz w:val="20"/>
          <w:szCs w:val="20"/>
          <w:lang w:val="en-US"/>
        </w:rPr>
        <w:t xml:space="preserve"> </w:t>
      </w:r>
      <w:proofErr w:type="spellStart"/>
      <w:r w:rsidRPr="003568F2">
        <w:rPr>
          <w:rFonts w:ascii="Verdana" w:eastAsia="Calibri" w:hAnsi="Verdana" w:cs="Calibri"/>
          <w:bCs/>
          <w:sz w:val="20"/>
          <w:szCs w:val="20"/>
          <w:lang w:val="en-US"/>
        </w:rPr>
        <w:t>Infatti</w:t>
      </w:r>
      <w:proofErr w:type="spellEnd"/>
      <w:r w:rsidR="00265767" w:rsidRPr="003568F2">
        <w:rPr>
          <w:rFonts w:ascii="Verdana" w:eastAsia="Calibri" w:hAnsi="Verdana" w:cs="Calibri"/>
          <w:bCs/>
          <w:sz w:val="20"/>
          <w:szCs w:val="20"/>
          <w:lang w:val="en-US"/>
        </w:rPr>
        <w:t xml:space="preserve"> </w:t>
      </w:r>
      <w:r w:rsidR="00773504" w:rsidRPr="003568F2">
        <w:rPr>
          <w:rFonts w:ascii="Verdana" w:eastAsia="Calibri" w:hAnsi="Verdana" w:cs="Calibri"/>
          <w:bCs/>
          <w:sz w:val="20"/>
          <w:szCs w:val="20"/>
          <w:lang w:val="en-US"/>
        </w:rPr>
        <w:t xml:space="preserve">la </w:t>
      </w:r>
      <w:proofErr w:type="spellStart"/>
      <w:r w:rsidR="00773504" w:rsidRPr="003568F2">
        <w:rPr>
          <w:rFonts w:ascii="Verdana" w:eastAsia="Calibri" w:hAnsi="Verdana" w:cs="Calibri"/>
          <w:bCs/>
          <w:sz w:val="20"/>
          <w:szCs w:val="20"/>
          <w:lang w:val="en-US"/>
        </w:rPr>
        <w:t>valutazione</w:t>
      </w:r>
      <w:proofErr w:type="spellEnd"/>
      <w:r w:rsidR="00773504" w:rsidRPr="003568F2">
        <w:rPr>
          <w:rFonts w:ascii="Verdana" w:eastAsia="Calibri" w:hAnsi="Verdana" w:cs="Calibri"/>
          <w:bCs/>
          <w:sz w:val="20"/>
          <w:szCs w:val="20"/>
          <w:lang w:val="en-US"/>
        </w:rPr>
        <w:t xml:space="preserve"> </w:t>
      </w:r>
      <w:proofErr w:type="spellStart"/>
      <w:r w:rsidR="00773504" w:rsidRPr="003568F2">
        <w:rPr>
          <w:rFonts w:ascii="Verdana" w:eastAsia="Calibri" w:hAnsi="Verdana" w:cs="Calibri"/>
          <w:bCs/>
          <w:sz w:val="20"/>
          <w:szCs w:val="20"/>
          <w:lang w:val="en-US"/>
        </w:rPr>
        <w:t>concorre</w:t>
      </w:r>
      <w:proofErr w:type="spellEnd"/>
      <w:r w:rsidR="00964919" w:rsidRPr="003568F2">
        <w:rPr>
          <w:rFonts w:ascii="Verdana" w:eastAsia="Calibri" w:hAnsi="Verdana" w:cs="Calibri"/>
          <w:bCs/>
          <w:sz w:val="20"/>
          <w:szCs w:val="20"/>
          <w:lang w:val="en-US"/>
        </w:rPr>
        <w:t xml:space="preserve"> al </w:t>
      </w:r>
      <w:proofErr w:type="spellStart"/>
      <w:r w:rsidR="00964919" w:rsidRPr="003568F2">
        <w:rPr>
          <w:rFonts w:ascii="Verdana" w:eastAsia="Calibri" w:hAnsi="Verdana" w:cs="Calibri"/>
          <w:bCs/>
          <w:sz w:val="20"/>
          <w:szCs w:val="20"/>
          <w:lang w:val="en-US"/>
        </w:rPr>
        <w:t>miglioramento</w:t>
      </w:r>
      <w:proofErr w:type="spellEnd"/>
      <w:r w:rsidR="00964919" w:rsidRPr="003568F2">
        <w:rPr>
          <w:rFonts w:ascii="Verdana" w:eastAsia="Calibri" w:hAnsi="Verdana" w:cs="Calibri"/>
          <w:bCs/>
          <w:sz w:val="20"/>
          <w:szCs w:val="20"/>
          <w:lang w:val="en-US"/>
        </w:rPr>
        <w:t xml:space="preserve"> </w:t>
      </w:r>
      <w:proofErr w:type="spellStart"/>
      <w:r w:rsidR="00964919" w:rsidRPr="003568F2">
        <w:rPr>
          <w:rFonts w:ascii="Verdana" w:eastAsia="Calibri" w:hAnsi="Verdana" w:cs="Calibri"/>
          <w:bCs/>
          <w:sz w:val="20"/>
          <w:szCs w:val="20"/>
          <w:lang w:val="en-US"/>
        </w:rPr>
        <w:t>degli</w:t>
      </w:r>
      <w:proofErr w:type="spellEnd"/>
      <w:r w:rsidR="00964919" w:rsidRPr="003568F2">
        <w:rPr>
          <w:rFonts w:ascii="Verdana" w:eastAsia="Calibri" w:hAnsi="Verdana" w:cs="Calibri"/>
          <w:bCs/>
          <w:sz w:val="20"/>
          <w:szCs w:val="20"/>
          <w:lang w:val="en-US"/>
        </w:rPr>
        <w:t xml:space="preserve"> </w:t>
      </w:r>
      <w:proofErr w:type="spellStart"/>
      <w:r w:rsidR="00964919" w:rsidRPr="003568F2">
        <w:rPr>
          <w:rFonts w:ascii="Verdana" w:eastAsia="Calibri" w:hAnsi="Verdana" w:cs="Calibri"/>
          <w:bCs/>
          <w:sz w:val="20"/>
          <w:szCs w:val="20"/>
          <w:lang w:val="en-US"/>
        </w:rPr>
        <w:t>apprendimenti</w:t>
      </w:r>
      <w:proofErr w:type="spellEnd"/>
      <w:r w:rsidR="00964919" w:rsidRPr="003568F2">
        <w:rPr>
          <w:rFonts w:ascii="Verdana" w:eastAsia="Calibri" w:hAnsi="Verdana" w:cs="Calibri"/>
          <w:bCs/>
          <w:sz w:val="20"/>
          <w:szCs w:val="20"/>
          <w:lang w:val="en-US"/>
        </w:rPr>
        <w:t xml:space="preserve"> </w:t>
      </w:r>
      <w:proofErr w:type="spellStart"/>
      <w:r w:rsidR="00773504" w:rsidRPr="003568F2">
        <w:rPr>
          <w:rFonts w:ascii="Verdana" w:eastAsia="Calibri" w:hAnsi="Verdana" w:cs="Calibri"/>
          <w:bCs/>
          <w:sz w:val="20"/>
          <w:szCs w:val="20"/>
          <w:lang w:val="en-US"/>
        </w:rPr>
        <w:t>delle</w:t>
      </w:r>
      <w:proofErr w:type="spellEnd"/>
      <w:r w:rsidR="00773504" w:rsidRPr="003568F2">
        <w:rPr>
          <w:rFonts w:ascii="Verdana" w:eastAsia="Calibri" w:hAnsi="Verdana" w:cs="Calibri"/>
          <w:bCs/>
          <w:sz w:val="20"/>
          <w:szCs w:val="20"/>
          <w:lang w:val="en-US"/>
        </w:rPr>
        <w:t xml:space="preserve"> discipline </w:t>
      </w:r>
      <w:r w:rsidR="00964919" w:rsidRPr="003568F2">
        <w:rPr>
          <w:rFonts w:ascii="Verdana" w:eastAsia="Calibri" w:hAnsi="Verdana" w:cs="Calibri"/>
          <w:bCs/>
          <w:sz w:val="20"/>
          <w:szCs w:val="20"/>
          <w:lang w:val="en-US"/>
        </w:rPr>
        <w:t xml:space="preserve">e al </w:t>
      </w:r>
      <w:proofErr w:type="spellStart"/>
      <w:r w:rsidR="00964919" w:rsidRPr="003568F2">
        <w:rPr>
          <w:rFonts w:ascii="Verdana" w:eastAsia="Calibri" w:hAnsi="Verdana" w:cs="Calibri"/>
          <w:bCs/>
          <w:sz w:val="20"/>
          <w:szCs w:val="20"/>
          <w:lang w:val="en-US"/>
        </w:rPr>
        <w:t>successo</w:t>
      </w:r>
      <w:proofErr w:type="spellEnd"/>
      <w:r w:rsidR="00964919" w:rsidRPr="003568F2">
        <w:rPr>
          <w:rFonts w:ascii="Verdana" w:eastAsia="Calibri" w:hAnsi="Verdana" w:cs="Calibri"/>
          <w:bCs/>
          <w:sz w:val="20"/>
          <w:szCs w:val="20"/>
          <w:lang w:val="en-US"/>
        </w:rPr>
        <w:t xml:space="preserve"> </w:t>
      </w:r>
      <w:proofErr w:type="spellStart"/>
      <w:r w:rsidR="00964919" w:rsidRPr="003568F2">
        <w:rPr>
          <w:rFonts w:ascii="Verdana" w:eastAsia="Calibri" w:hAnsi="Verdana" w:cs="Calibri"/>
          <w:bCs/>
          <w:sz w:val="20"/>
          <w:szCs w:val="20"/>
          <w:lang w:val="en-US"/>
        </w:rPr>
        <w:t>formativo</w:t>
      </w:r>
      <w:proofErr w:type="spellEnd"/>
      <w:r w:rsidR="00964919" w:rsidRPr="003568F2">
        <w:rPr>
          <w:rFonts w:ascii="Verdana" w:eastAsia="Calibri" w:hAnsi="Verdana" w:cs="Calibri"/>
          <w:bCs/>
          <w:sz w:val="20"/>
          <w:szCs w:val="20"/>
          <w:lang w:val="en-US"/>
        </w:rPr>
        <w:t xml:space="preserve"> </w:t>
      </w:r>
      <w:proofErr w:type="spellStart"/>
      <w:r w:rsidR="00964919" w:rsidRPr="003568F2">
        <w:rPr>
          <w:rFonts w:ascii="Verdana" w:eastAsia="Calibri" w:hAnsi="Verdana" w:cs="Calibri"/>
          <w:bCs/>
          <w:sz w:val="20"/>
          <w:szCs w:val="20"/>
          <w:lang w:val="en-US"/>
        </w:rPr>
        <w:t>degli</w:t>
      </w:r>
      <w:proofErr w:type="spellEnd"/>
      <w:r w:rsidR="00964919" w:rsidRPr="003568F2">
        <w:rPr>
          <w:rFonts w:ascii="Verdana" w:eastAsia="Calibri" w:hAnsi="Verdana" w:cs="Calibri"/>
          <w:bCs/>
          <w:sz w:val="20"/>
          <w:szCs w:val="20"/>
          <w:lang w:val="en-US"/>
        </w:rPr>
        <w:t xml:space="preserve"> </w:t>
      </w:r>
      <w:proofErr w:type="spellStart"/>
      <w:r w:rsidR="00773504" w:rsidRPr="003568F2">
        <w:rPr>
          <w:rFonts w:ascii="Verdana" w:eastAsia="Calibri" w:hAnsi="Verdana" w:cs="Calibri"/>
          <w:bCs/>
          <w:sz w:val="20"/>
          <w:szCs w:val="20"/>
          <w:lang w:val="en-US"/>
        </w:rPr>
        <w:t>allievi</w:t>
      </w:r>
      <w:proofErr w:type="spellEnd"/>
      <w:r w:rsidR="00964919" w:rsidRPr="003568F2">
        <w:rPr>
          <w:rFonts w:ascii="Verdana" w:eastAsia="Calibri" w:hAnsi="Verdana" w:cs="Calibri"/>
          <w:bCs/>
          <w:sz w:val="20"/>
          <w:szCs w:val="20"/>
          <w:lang w:val="en-US"/>
        </w:rPr>
        <w:t xml:space="preserve">, </w:t>
      </w:r>
      <w:r w:rsidR="00773504" w:rsidRPr="003568F2">
        <w:rPr>
          <w:rFonts w:ascii="Verdana" w:eastAsia="Calibri" w:hAnsi="Verdana" w:cs="Calibri"/>
          <w:bCs/>
          <w:sz w:val="20"/>
          <w:szCs w:val="20"/>
          <w:lang w:val="en-US"/>
        </w:rPr>
        <w:t xml:space="preserve">ne </w:t>
      </w:r>
      <w:proofErr w:type="spellStart"/>
      <w:r w:rsidR="00964919" w:rsidRPr="003568F2">
        <w:rPr>
          <w:rFonts w:ascii="Verdana" w:eastAsia="Calibri" w:hAnsi="Verdana" w:cs="Calibri"/>
          <w:bCs/>
          <w:sz w:val="20"/>
          <w:szCs w:val="20"/>
          <w:lang w:val="en-US"/>
        </w:rPr>
        <w:t>documenta</w:t>
      </w:r>
      <w:proofErr w:type="spellEnd"/>
      <w:r w:rsidR="00964919" w:rsidRPr="003568F2">
        <w:rPr>
          <w:rFonts w:ascii="Verdana" w:eastAsia="Calibri" w:hAnsi="Verdana" w:cs="Calibri"/>
          <w:bCs/>
          <w:sz w:val="20"/>
          <w:szCs w:val="20"/>
          <w:lang w:val="en-US"/>
        </w:rPr>
        <w:t xml:space="preserve"> lo </w:t>
      </w:r>
      <w:proofErr w:type="spellStart"/>
      <w:r w:rsidR="00964919" w:rsidRPr="003568F2">
        <w:rPr>
          <w:rFonts w:ascii="Verdana" w:eastAsia="Calibri" w:hAnsi="Verdana" w:cs="Calibri"/>
          <w:bCs/>
          <w:sz w:val="20"/>
          <w:szCs w:val="20"/>
          <w:lang w:val="en-US"/>
        </w:rPr>
        <w:t>sviluppo</w:t>
      </w:r>
      <w:proofErr w:type="spellEnd"/>
      <w:r w:rsidR="00964919" w:rsidRPr="003568F2">
        <w:rPr>
          <w:rFonts w:ascii="Verdana" w:eastAsia="Calibri" w:hAnsi="Verdana" w:cs="Calibri"/>
          <w:bCs/>
          <w:sz w:val="20"/>
          <w:szCs w:val="20"/>
          <w:lang w:val="en-US"/>
        </w:rPr>
        <w:t xml:space="preserve"> </w:t>
      </w:r>
      <w:proofErr w:type="spellStart"/>
      <w:r w:rsidR="00964919" w:rsidRPr="003568F2">
        <w:rPr>
          <w:rFonts w:ascii="Verdana" w:eastAsia="Calibri" w:hAnsi="Verdana" w:cs="Calibri"/>
          <w:bCs/>
          <w:sz w:val="20"/>
          <w:szCs w:val="20"/>
          <w:lang w:val="en-US"/>
        </w:rPr>
        <w:t>dell'identità</w:t>
      </w:r>
      <w:proofErr w:type="spellEnd"/>
      <w:r w:rsidR="00964919" w:rsidRPr="003568F2">
        <w:rPr>
          <w:rFonts w:ascii="Verdana" w:eastAsia="Calibri" w:hAnsi="Verdana" w:cs="Calibri"/>
          <w:bCs/>
          <w:sz w:val="20"/>
          <w:szCs w:val="20"/>
          <w:lang w:val="en-US"/>
        </w:rPr>
        <w:t xml:space="preserve"> </w:t>
      </w:r>
      <w:proofErr w:type="spellStart"/>
      <w:r w:rsidR="00964919" w:rsidRPr="003568F2">
        <w:rPr>
          <w:rFonts w:ascii="Verdana" w:eastAsia="Calibri" w:hAnsi="Verdana" w:cs="Calibri"/>
          <w:bCs/>
          <w:sz w:val="20"/>
          <w:szCs w:val="20"/>
          <w:lang w:val="en-US"/>
        </w:rPr>
        <w:t>personale</w:t>
      </w:r>
      <w:proofErr w:type="spellEnd"/>
      <w:r w:rsidR="00964919" w:rsidRPr="003568F2">
        <w:rPr>
          <w:rFonts w:ascii="Verdana" w:eastAsia="Calibri" w:hAnsi="Verdana" w:cs="Calibri"/>
          <w:bCs/>
          <w:sz w:val="20"/>
          <w:szCs w:val="20"/>
          <w:lang w:val="en-US"/>
        </w:rPr>
        <w:t xml:space="preserve"> e </w:t>
      </w:r>
      <w:proofErr w:type="spellStart"/>
      <w:r w:rsidR="00964919" w:rsidRPr="003568F2">
        <w:rPr>
          <w:rFonts w:ascii="Verdana" w:eastAsia="Calibri" w:hAnsi="Verdana" w:cs="Calibri"/>
          <w:bCs/>
          <w:sz w:val="20"/>
          <w:szCs w:val="20"/>
          <w:lang w:val="en-US"/>
        </w:rPr>
        <w:t>promuove</w:t>
      </w:r>
      <w:proofErr w:type="spellEnd"/>
      <w:r w:rsidR="00964919" w:rsidRPr="003568F2">
        <w:rPr>
          <w:rFonts w:ascii="Verdana" w:eastAsia="Calibri" w:hAnsi="Verdana" w:cs="Calibri"/>
          <w:bCs/>
          <w:sz w:val="20"/>
          <w:szCs w:val="20"/>
          <w:lang w:val="en-US"/>
        </w:rPr>
        <w:t xml:space="preserve"> </w:t>
      </w:r>
      <w:proofErr w:type="spellStart"/>
      <w:r w:rsidR="00964919" w:rsidRPr="003568F2">
        <w:rPr>
          <w:rFonts w:ascii="Verdana" w:eastAsia="Calibri" w:hAnsi="Verdana" w:cs="Calibri"/>
          <w:bCs/>
          <w:sz w:val="20"/>
          <w:szCs w:val="20"/>
          <w:lang w:val="en-US"/>
        </w:rPr>
        <w:t>l'autovalutazione</w:t>
      </w:r>
      <w:proofErr w:type="spellEnd"/>
      <w:r w:rsidR="00964919" w:rsidRPr="003568F2">
        <w:rPr>
          <w:rFonts w:ascii="Verdana" w:eastAsia="Calibri" w:hAnsi="Verdana" w:cs="Calibri"/>
          <w:bCs/>
          <w:sz w:val="20"/>
          <w:szCs w:val="20"/>
          <w:lang w:val="en-US"/>
        </w:rPr>
        <w:t xml:space="preserve"> in </w:t>
      </w:r>
      <w:proofErr w:type="spellStart"/>
      <w:r w:rsidR="00964919" w:rsidRPr="003568F2">
        <w:rPr>
          <w:rFonts w:ascii="Verdana" w:eastAsia="Calibri" w:hAnsi="Verdana" w:cs="Calibri"/>
          <w:bCs/>
          <w:sz w:val="20"/>
          <w:szCs w:val="20"/>
          <w:lang w:val="en-US"/>
        </w:rPr>
        <w:t>relazione</w:t>
      </w:r>
      <w:proofErr w:type="spellEnd"/>
      <w:r w:rsidR="00964919" w:rsidRPr="003568F2">
        <w:rPr>
          <w:rFonts w:ascii="Verdana" w:eastAsia="Calibri" w:hAnsi="Verdana" w:cs="Calibri"/>
          <w:bCs/>
          <w:sz w:val="20"/>
          <w:szCs w:val="20"/>
          <w:lang w:val="en-US"/>
        </w:rPr>
        <w:t xml:space="preserve"> </w:t>
      </w:r>
      <w:proofErr w:type="spellStart"/>
      <w:r w:rsidR="00964919" w:rsidRPr="003568F2">
        <w:rPr>
          <w:rFonts w:ascii="Verdana" w:eastAsia="Calibri" w:hAnsi="Verdana" w:cs="Calibri"/>
          <w:bCs/>
          <w:sz w:val="20"/>
          <w:szCs w:val="20"/>
          <w:lang w:val="en-US"/>
        </w:rPr>
        <w:t>all'acquisizione</w:t>
      </w:r>
      <w:proofErr w:type="spellEnd"/>
      <w:r w:rsidR="00964919" w:rsidRPr="003568F2">
        <w:rPr>
          <w:rFonts w:ascii="Verdana" w:eastAsia="Calibri" w:hAnsi="Verdana" w:cs="Calibri"/>
          <w:bCs/>
          <w:sz w:val="20"/>
          <w:szCs w:val="20"/>
          <w:lang w:val="en-US"/>
        </w:rPr>
        <w:t xml:space="preserve"> di </w:t>
      </w:r>
      <w:proofErr w:type="spellStart"/>
      <w:r w:rsidR="00964919" w:rsidRPr="003568F2">
        <w:rPr>
          <w:rFonts w:ascii="Verdana" w:eastAsia="Calibri" w:hAnsi="Verdana" w:cs="Calibri"/>
          <w:bCs/>
          <w:sz w:val="20"/>
          <w:szCs w:val="20"/>
          <w:lang w:val="en-US"/>
        </w:rPr>
        <w:t>conoscenze</w:t>
      </w:r>
      <w:proofErr w:type="spellEnd"/>
      <w:r w:rsidR="00964919" w:rsidRPr="003568F2">
        <w:rPr>
          <w:rFonts w:ascii="Verdana" w:eastAsia="Calibri" w:hAnsi="Verdana" w:cs="Calibri"/>
          <w:bCs/>
          <w:sz w:val="20"/>
          <w:szCs w:val="20"/>
          <w:lang w:val="en-US"/>
        </w:rPr>
        <w:t xml:space="preserve">, </w:t>
      </w:r>
      <w:proofErr w:type="spellStart"/>
      <w:r w:rsidR="00964919" w:rsidRPr="003568F2">
        <w:rPr>
          <w:rFonts w:ascii="Verdana" w:eastAsia="Calibri" w:hAnsi="Verdana" w:cs="Calibri"/>
          <w:bCs/>
          <w:sz w:val="20"/>
          <w:szCs w:val="20"/>
          <w:lang w:val="en-US"/>
        </w:rPr>
        <w:t>abilità</w:t>
      </w:r>
      <w:proofErr w:type="spellEnd"/>
      <w:r w:rsidR="00964919" w:rsidRPr="003568F2">
        <w:rPr>
          <w:rFonts w:ascii="Verdana" w:eastAsia="Calibri" w:hAnsi="Verdana" w:cs="Calibri"/>
          <w:bCs/>
          <w:sz w:val="20"/>
          <w:szCs w:val="20"/>
          <w:lang w:val="en-US"/>
        </w:rPr>
        <w:t xml:space="preserve"> e </w:t>
      </w:r>
      <w:proofErr w:type="spellStart"/>
      <w:r w:rsidR="00964919" w:rsidRPr="003568F2">
        <w:rPr>
          <w:rFonts w:ascii="Verdana" w:eastAsia="Calibri" w:hAnsi="Verdana" w:cs="Calibri"/>
          <w:bCs/>
          <w:sz w:val="20"/>
          <w:szCs w:val="20"/>
          <w:lang w:val="en-US"/>
        </w:rPr>
        <w:t>competenze</w:t>
      </w:r>
      <w:proofErr w:type="spellEnd"/>
      <w:r w:rsidR="00964919" w:rsidRPr="003568F2">
        <w:rPr>
          <w:rFonts w:ascii="Verdana" w:eastAsia="Calibri" w:hAnsi="Verdana" w:cs="Calibri"/>
          <w:bCs/>
          <w:sz w:val="20"/>
          <w:szCs w:val="20"/>
          <w:lang w:val="en-US"/>
        </w:rPr>
        <w:t xml:space="preserve"> (art. 1 del </w:t>
      </w:r>
      <w:proofErr w:type="spellStart"/>
      <w:r w:rsidR="00964919" w:rsidRPr="003568F2">
        <w:rPr>
          <w:rFonts w:ascii="Verdana" w:eastAsia="Calibri" w:hAnsi="Verdana" w:cs="Calibri"/>
          <w:bCs/>
          <w:sz w:val="20"/>
          <w:szCs w:val="20"/>
          <w:lang w:val="en-US"/>
        </w:rPr>
        <w:t>decreto</w:t>
      </w:r>
      <w:proofErr w:type="spellEnd"/>
      <w:r w:rsidR="00964919" w:rsidRPr="003568F2">
        <w:rPr>
          <w:rFonts w:ascii="Verdana" w:eastAsia="Calibri" w:hAnsi="Verdana" w:cs="Calibri"/>
          <w:bCs/>
          <w:sz w:val="20"/>
          <w:szCs w:val="20"/>
          <w:lang w:val="en-US"/>
        </w:rPr>
        <w:t xml:space="preserve"> </w:t>
      </w:r>
      <w:proofErr w:type="spellStart"/>
      <w:r w:rsidR="00964919" w:rsidRPr="003568F2">
        <w:rPr>
          <w:rFonts w:ascii="Verdana" w:eastAsia="Calibri" w:hAnsi="Verdana" w:cs="Calibri"/>
          <w:bCs/>
          <w:sz w:val="20"/>
          <w:szCs w:val="20"/>
          <w:lang w:val="en-US"/>
        </w:rPr>
        <w:t>legislativo</w:t>
      </w:r>
      <w:proofErr w:type="spellEnd"/>
      <w:r w:rsidR="00964919" w:rsidRPr="003568F2">
        <w:rPr>
          <w:rFonts w:ascii="Verdana" w:eastAsia="Calibri" w:hAnsi="Verdana" w:cs="Calibri"/>
          <w:bCs/>
          <w:sz w:val="20"/>
          <w:szCs w:val="20"/>
          <w:lang w:val="en-US"/>
        </w:rPr>
        <w:t xml:space="preserve"> n°62/2017). </w:t>
      </w:r>
      <w:proofErr w:type="spellStart"/>
      <w:r w:rsidR="00773504" w:rsidRPr="003568F2">
        <w:rPr>
          <w:rFonts w:ascii="Verdana" w:eastAsia="Calibri" w:hAnsi="Verdana" w:cs="Calibri"/>
          <w:bCs/>
          <w:sz w:val="20"/>
          <w:szCs w:val="20"/>
          <w:lang w:val="en-US"/>
        </w:rPr>
        <w:t>Nello</w:t>
      </w:r>
      <w:proofErr w:type="spellEnd"/>
      <w:r w:rsidR="00773504" w:rsidRPr="003568F2">
        <w:rPr>
          <w:rFonts w:ascii="Verdana" w:eastAsia="Calibri" w:hAnsi="Verdana" w:cs="Calibri"/>
          <w:bCs/>
          <w:sz w:val="20"/>
          <w:szCs w:val="20"/>
          <w:lang w:val="en-US"/>
        </w:rPr>
        <w:t xml:space="preserve"> </w:t>
      </w:r>
      <w:proofErr w:type="spellStart"/>
      <w:r w:rsidR="00773504" w:rsidRPr="003568F2">
        <w:rPr>
          <w:rFonts w:ascii="Verdana" w:eastAsia="Calibri" w:hAnsi="Verdana" w:cs="Calibri"/>
          <w:bCs/>
          <w:sz w:val="20"/>
          <w:szCs w:val="20"/>
          <w:lang w:val="en-US"/>
        </w:rPr>
        <w:t>stesso</w:t>
      </w:r>
      <w:proofErr w:type="spellEnd"/>
      <w:r w:rsidR="00773504" w:rsidRPr="003568F2">
        <w:rPr>
          <w:rFonts w:ascii="Verdana" w:eastAsia="Calibri" w:hAnsi="Verdana" w:cs="Calibri"/>
          <w:bCs/>
          <w:sz w:val="20"/>
          <w:szCs w:val="20"/>
          <w:lang w:val="en-US"/>
        </w:rPr>
        <w:t xml:space="preserve"> tempo </w:t>
      </w:r>
      <w:r w:rsidR="00964919" w:rsidRPr="003568F2">
        <w:rPr>
          <w:rFonts w:ascii="Verdana" w:eastAsia="Calibri" w:hAnsi="Verdana" w:cs="Calibri"/>
          <w:bCs/>
          <w:sz w:val="20"/>
          <w:szCs w:val="20"/>
          <w:lang w:val="en-US"/>
        </w:rPr>
        <w:t xml:space="preserve">la </w:t>
      </w:r>
      <w:proofErr w:type="spellStart"/>
      <w:r w:rsidR="00964919" w:rsidRPr="003568F2">
        <w:rPr>
          <w:rFonts w:ascii="Verdana" w:eastAsia="Calibri" w:hAnsi="Verdana" w:cs="Calibri"/>
          <w:bCs/>
          <w:sz w:val="20"/>
          <w:szCs w:val="20"/>
          <w:lang w:val="en-US"/>
        </w:rPr>
        <w:t>valutazione</w:t>
      </w:r>
      <w:proofErr w:type="spellEnd"/>
      <w:r w:rsidR="00964919" w:rsidRPr="003568F2">
        <w:rPr>
          <w:rFonts w:ascii="Verdana" w:eastAsia="Calibri" w:hAnsi="Verdana" w:cs="Calibri"/>
          <w:bCs/>
          <w:sz w:val="20"/>
          <w:szCs w:val="20"/>
          <w:lang w:val="en-US"/>
        </w:rPr>
        <w:t xml:space="preserve"> </w:t>
      </w:r>
      <w:proofErr w:type="spellStart"/>
      <w:r w:rsidR="0078613F" w:rsidRPr="003568F2">
        <w:rPr>
          <w:rFonts w:ascii="Verdana" w:eastAsia="Calibri" w:hAnsi="Verdana" w:cs="Calibri"/>
          <w:bCs/>
          <w:sz w:val="20"/>
          <w:szCs w:val="20"/>
          <w:lang w:val="en-US"/>
        </w:rPr>
        <w:t>svolge</w:t>
      </w:r>
      <w:proofErr w:type="spellEnd"/>
      <w:r w:rsidR="0078613F" w:rsidRPr="003568F2">
        <w:rPr>
          <w:rFonts w:ascii="Verdana" w:eastAsia="Calibri" w:hAnsi="Verdana" w:cs="Calibri"/>
          <w:bCs/>
          <w:sz w:val="20"/>
          <w:szCs w:val="20"/>
          <w:lang w:val="en-US"/>
        </w:rPr>
        <w:t xml:space="preserve"> un </w:t>
      </w:r>
      <w:proofErr w:type="spellStart"/>
      <w:r w:rsidR="0078613F" w:rsidRPr="003568F2">
        <w:rPr>
          <w:rFonts w:ascii="Verdana" w:eastAsia="Calibri" w:hAnsi="Verdana" w:cs="Calibri"/>
          <w:bCs/>
          <w:sz w:val="20"/>
          <w:szCs w:val="20"/>
          <w:lang w:val="en-US"/>
        </w:rPr>
        <w:t>importante</w:t>
      </w:r>
      <w:proofErr w:type="spellEnd"/>
      <w:r w:rsidR="0078613F" w:rsidRPr="003568F2">
        <w:rPr>
          <w:rFonts w:ascii="Verdana" w:eastAsia="Calibri" w:hAnsi="Verdana" w:cs="Calibri"/>
          <w:bCs/>
          <w:sz w:val="20"/>
          <w:szCs w:val="20"/>
          <w:lang w:val="en-US"/>
        </w:rPr>
        <w:t xml:space="preserve"> </w:t>
      </w:r>
      <w:proofErr w:type="spellStart"/>
      <w:r w:rsidR="0078613F" w:rsidRPr="003568F2">
        <w:rPr>
          <w:rFonts w:ascii="Verdana" w:eastAsia="Calibri" w:hAnsi="Verdana" w:cs="Calibri"/>
          <w:bCs/>
          <w:sz w:val="20"/>
          <w:szCs w:val="20"/>
          <w:lang w:val="en-US"/>
        </w:rPr>
        <w:t>ruolo</w:t>
      </w:r>
      <w:proofErr w:type="spellEnd"/>
      <w:r w:rsidR="0078613F" w:rsidRPr="003568F2">
        <w:rPr>
          <w:rFonts w:ascii="Verdana" w:eastAsia="Calibri" w:hAnsi="Verdana" w:cs="Calibri"/>
          <w:bCs/>
          <w:sz w:val="20"/>
          <w:szCs w:val="20"/>
          <w:lang w:val="en-US"/>
        </w:rPr>
        <w:t xml:space="preserve"> di </w:t>
      </w:r>
      <w:proofErr w:type="spellStart"/>
      <w:r w:rsidR="0078613F" w:rsidRPr="003568F2">
        <w:rPr>
          <w:rFonts w:ascii="Verdana" w:eastAsia="Calibri" w:hAnsi="Verdana" w:cs="Calibri"/>
          <w:bCs/>
          <w:sz w:val="20"/>
          <w:szCs w:val="20"/>
          <w:lang w:val="en-US"/>
        </w:rPr>
        <w:t>orientamento</w:t>
      </w:r>
      <w:proofErr w:type="spellEnd"/>
      <w:r w:rsidR="0078613F" w:rsidRPr="003568F2">
        <w:rPr>
          <w:rFonts w:ascii="Verdana" w:eastAsia="Calibri" w:hAnsi="Verdana" w:cs="Calibri"/>
          <w:bCs/>
          <w:sz w:val="20"/>
          <w:szCs w:val="20"/>
          <w:lang w:val="en-US"/>
        </w:rPr>
        <w:t xml:space="preserve">, </w:t>
      </w:r>
      <w:proofErr w:type="spellStart"/>
      <w:r w:rsidR="00773504" w:rsidRPr="003568F2">
        <w:rPr>
          <w:rFonts w:ascii="Verdana" w:eastAsia="Calibri" w:hAnsi="Verdana" w:cs="Calibri"/>
          <w:bCs/>
          <w:sz w:val="20"/>
          <w:szCs w:val="20"/>
          <w:lang w:val="en-US"/>
        </w:rPr>
        <w:t>contribu</w:t>
      </w:r>
      <w:r w:rsidR="0078613F" w:rsidRPr="003568F2">
        <w:rPr>
          <w:rFonts w:ascii="Verdana" w:eastAsia="Calibri" w:hAnsi="Verdana" w:cs="Calibri"/>
          <w:bCs/>
          <w:sz w:val="20"/>
          <w:szCs w:val="20"/>
          <w:lang w:val="en-US"/>
        </w:rPr>
        <w:t>endo</w:t>
      </w:r>
      <w:proofErr w:type="spellEnd"/>
      <w:r w:rsidR="00773504" w:rsidRPr="003568F2">
        <w:rPr>
          <w:rFonts w:ascii="Verdana" w:eastAsia="Calibri" w:hAnsi="Verdana" w:cs="Calibri"/>
          <w:bCs/>
          <w:sz w:val="20"/>
          <w:szCs w:val="20"/>
          <w:lang w:val="en-US"/>
        </w:rPr>
        <w:t xml:space="preserve"> a </w:t>
      </w:r>
      <w:proofErr w:type="spellStart"/>
      <w:r w:rsidR="00964919" w:rsidRPr="003568F2">
        <w:rPr>
          <w:rFonts w:ascii="Verdana" w:eastAsia="Calibri" w:hAnsi="Verdana" w:cs="Calibri"/>
          <w:bCs/>
          <w:sz w:val="20"/>
          <w:szCs w:val="20"/>
          <w:lang w:val="en-US"/>
        </w:rPr>
        <w:t>rilevare</w:t>
      </w:r>
      <w:proofErr w:type="spellEnd"/>
      <w:r w:rsidR="00964919" w:rsidRPr="003568F2">
        <w:rPr>
          <w:rFonts w:ascii="Verdana" w:eastAsia="Calibri" w:hAnsi="Verdana" w:cs="Calibri"/>
          <w:bCs/>
          <w:sz w:val="20"/>
          <w:szCs w:val="20"/>
          <w:lang w:val="en-US"/>
        </w:rPr>
        <w:t xml:space="preserve"> e </w:t>
      </w:r>
      <w:proofErr w:type="spellStart"/>
      <w:r w:rsidR="00964919" w:rsidRPr="003568F2">
        <w:rPr>
          <w:rFonts w:ascii="Verdana" w:eastAsia="Calibri" w:hAnsi="Verdana" w:cs="Calibri"/>
          <w:bCs/>
          <w:sz w:val="20"/>
          <w:szCs w:val="20"/>
          <w:lang w:val="en-US"/>
        </w:rPr>
        <w:t>promuovere</w:t>
      </w:r>
      <w:proofErr w:type="spellEnd"/>
      <w:r w:rsidR="00964919" w:rsidRPr="003568F2">
        <w:rPr>
          <w:rFonts w:ascii="Verdana" w:eastAsia="Calibri" w:hAnsi="Verdana" w:cs="Calibri"/>
          <w:bCs/>
          <w:sz w:val="20"/>
          <w:szCs w:val="20"/>
          <w:lang w:val="en-US"/>
        </w:rPr>
        <w:t xml:space="preserve"> le </w:t>
      </w:r>
      <w:proofErr w:type="spellStart"/>
      <w:r w:rsidR="00964919" w:rsidRPr="003568F2">
        <w:rPr>
          <w:rFonts w:ascii="Verdana" w:eastAsia="Calibri" w:hAnsi="Verdana" w:cs="Calibri"/>
          <w:bCs/>
          <w:sz w:val="20"/>
          <w:szCs w:val="20"/>
          <w:lang w:val="en-US"/>
        </w:rPr>
        <w:t>competenze</w:t>
      </w:r>
      <w:proofErr w:type="spellEnd"/>
      <w:r w:rsidR="00964919" w:rsidRPr="003568F2">
        <w:rPr>
          <w:rFonts w:ascii="Verdana" w:eastAsia="Calibri" w:hAnsi="Verdana" w:cs="Calibri"/>
          <w:bCs/>
          <w:sz w:val="20"/>
          <w:szCs w:val="20"/>
          <w:lang w:val="en-US"/>
        </w:rPr>
        <w:t xml:space="preserve"> e le </w:t>
      </w:r>
      <w:proofErr w:type="spellStart"/>
      <w:r w:rsidR="00964919" w:rsidRPr="003568F2">
        <w:rPr>
          <w:rFonts w:ascii="Verdana" w:eastAsia="Calibri" w:hAnsi="Verdana" w:cs="Calibri"/>
          <w:bCs/>
          <w:sz w:val="20"/>
          <w:szCs w:val="20"/>
          <w:lang w:val="en-US"/>
        </w:rPr>
        <w:t>capacità</w:t>
      </w:r>
      <w:proofErr w:type="spellEnd"/>
      <w:r w:rsidR="00964919" w:rsidRPr="003568F2">
        <w:rPr>
          <w:rFonts w:ascii="Verdana" w:eastAsia="Calibri" w:hAnsi="Verdana" w:cs="Calibri"/>
          <w:bCs/>
          <w:sz w:val="20"/>
          <w:szCs w:val="20"/>
          <w:lang w:val="en-US"/>
        </w:rPr>
        <w:t xml:space="preserve"> </w:t>
      </w:r>
      <w:proofErr w:type="spellStart"/>
      <w:r w:rsidR="00964919" w:rsidRPr="003568F2">
        <w:rPr>
          <w:rFonts w:ascii="Verdana" w:eastAsia="Calibri" w:hAnsi="Verdana" w:cs="Calibri"/>
          <w:bCs/>
          <w:sz w:val="20"/>
          <w:szCs w:val="20"/>
          <w:lang w:val="en-US"/>
        </w:rPr>
        <w:t>affettive</w:t>
      </w:r>
      <w:proofErr w:type="spellEnd"/>
      <w:r w:rsidR="00964919" w:rsidRPr="003568F2">
        <w:rPr>
          <w:rFonts w:ascii="Verdana" w:eastAsia="Calibri" w:hAnsi="Verdana" w:cs="Calibri"/>
          <w:bCs/>
          <w:sz w:val="20"/>
          <w:szCs w:val="20"/>
          <w:lang w:val="en-US"/>
        </w:rPr>
        <w:t xml:space="preserve"> e </w:t>
      </w:r>
      <w:proofErr w:type="spellStart"/>
      <w:r w:rsidR="00964919" w:rsidRPr="003568F2">
        <w:rPr>
          <w:rFonts w:ascii="Verdana" w:eastAsia="Calibri" w:hAnsi="Verdana" w:cs="Calibri"/>
          <w:bCs/>
          <w:sz w:val="20"/>
          <w:szCs w:val="20"/>
          <w:lang w:val="en-US"/>
        </w:rPr>
        <w:t>relazionali</w:t>
      </w:r>
      <w:proofErr w:type="spellEnd"/>
      <w:r w:rsidR="00964919" w:rsidRPr="003568F2">
        <w:rPr>
          <w:rFonts w:ascii="Verdana" w:eastAsia="Calibri" w:hAnsi="Verdana" w:cs="Calibri"/>
          <w:bCs/>
          <w:sz w:val="20"/>
          <w:szCs w:val="20"/>
          <w:lang w:val="en-US"/>
        </w:rPr>
        <w:t xml:space="preserve"> </w:t>
      </w:r>
      <w:proofErr w:type="spellStart"/>
      <w:r w:rsidR="00964919" w:rsidRPr="003568F2">
        <w:rPr>
          <w:rFonts w:ascii="Verdana" w:eastAsia="Calibri" w:hAnsi="Verdana" w:cs="Calibri"/>
          <w:bCs/>
          <w:sz w:val="20"/>
          <w:szCs w:val="20"/>
          <w:lang w:val="en-US"/>
        </w:rPr>
        <w:t>dell’al</w:t>
      </w:r>
      <w:r w:rsidR="00773504" w:rsidRPr="003568F2">
        <w:rPr>
          <w:rFonts w:ascii="Verdana" w:eastAsia="Calibri" w:hAnsi="Verdana" w:cs="Calibri"/>
          <w:bCs/>
          <w:sz w:val="20"/>
          <w:szCs w:val="20"/>
          <w:lang w:val="en-US"/>
        </w:rPr>
        <w:t>lievo</w:t>
      </w:r>
      <w:proofErr w:type="spellEnd"/>
      <w:r w:rsidR="00964919" w:rsidRPr="003568F2">
        <w:rPr>
          <w:rFonts w:ascii="Verdana" w:eastAsia="Calibri" w:hAnsi="Verdana" w:cs="Calibri"/>
          <w:bCs/>
          <w:sz w:val="20"/>
          <w:szCs w:val="20"/>
          <w:lang w:val="en-US"/>
        </w:rPr>
        <w:t xml:space="preserve"> per </w:t>
      </w:r>
      <w:proofErr w:type="spellStart"/>
      <w:r w:rsidR="00964919" w:rsidRPr="003568F2">
        <w:rPr>
          <w:rFonts w:ascii="Verdana" w:eastAsia="Calibri" w:hAnsi="Verdana" w:cs="Calibri"/>
          <w:bCs/>
          <w:sz w:val="20"/>
          <w:szCs w:val="20"/>
          <w:lang w:val="en-US"/>
        </w:rPr>
        <w:t>guidarlo</w:t>
      </w:r>
      <w:proofErr w:type="spellEnd"/>
      <w:r w:rsidR="00964919" w:rsidRPr="003568F2">
        <w:rPr>
          <w:rFonts w:ascii="Verdana" w:eastAsia="Calibri" w:hAnsi="Verdana" w:cs="Calibri"/>
          <w:bCs/>
          <w:sz w:val="20"/>
          <w:szCs w:val="20"/>
          <w:lang w:val="en-US"/>
        </w:rPr>
        <w:t xml:space="preserve"> ed </w:t>
      </w:r>
      <w:proofErr w:type="spellStart"/>
      <w:r w:rsidR="00964919" w:rsidRPr="003568F2">
        <w:rPr>
          <w:rFonts w:ascii="Verdana" w:eastAsia="Calibri" w:hAnsi="Verdana" w:cs="Calibri"/>
          <w:bCs/>
          <w:sz w:val="20"/>
          <w:szCs w:val="20"/>
          <w:lang w:val="en-US"/>
        </w:rPr>
        <w:t>aiutarlo</w:t>
      </w:r>
      <w:proofErr w:type="spellEnd"/>
      <w:r w:rsidR="00964919" w:rsidRPr="003568F2">
        <w:rPr>
          <w:rFonts w:ascii="Verdana" w:eastAsia="Calibri" w:hAnsi="Verdana" w:cs="Calibri"/>
          <w:bCs/>
          <w:sz w:val="20"/>
          <w:szCs w:val="20"/>
          <w:lang w:val="en-US"/>
        </w:rPr>
        <w:t xml:space="preserve"> in </w:t>
      </w:r>
      <w:proofErr w:type="spellStart"/>
      <w:r w:rsidR="00964919" w:rsidRPr="003568F2">
        <w:rPr>
          <w:rFonts w:ascii="Verdana" w:eastAsia="Calibri" w:hAnsi="Verdana" w:cs="Calibri"/>
          <w:bCs/>
          <w:sz w:val="20"/>
          <w:szCs w:val="20"/>
          <w:lang w:val="en-US"/>
        </w:rPr>
        <w:t>scelte</w:t>
      </w:r>
      <w:proofErr w:type="spellEnd"/>
      <w:r w:rsidR="00964919" w:rsidRPr="003568F2">
        <w:rPr>
          <w:rFonts w:ascii="Verdana" w:eastAsia="Calibri" w:hAnsi="Verdana" w:cs="Calibri"/>
          <w:bCs/>
          <w:sz w:val="20"/>
          <w:szCs w:val="20"/>
          <w:lang w:val="en-US"/>
        </w:rPr>
        <w:t xml:space="preserve"> </w:t>
      </w:r>
      <w:proofErr w:type="spellStart"/>
      <w:r w:rsidR="00964919" w:rsidRPr="003568F2">
        <w:rPr>
          <w:rFonts w:ascii="Verdana" w:eastAsia="Calibri" w:hAnsi="Verdana" w:cs="Calibri"/>
          <w:bCs/>
          <w:sz w:val="20"/>
          <w:szCs w:val="20"/>
          <w:lang w:val="en-US"/>
        </w:rPr>
        <w:t>consapevoli</w:t>
      </w:r>
      <w:proofErr w:type="spellEnd"/>
      <w:r w:rsidR="00964919" w:rsidRPr="003568F2">
        <w:rPr>
          <w:rFonts w:ascii="Verdana" w:eastAsia="Calibri" w:hAnsi="Verdana" w:cs="Calibri"/>
          <w:bCs/>
          <w:sz w:val="20"/>
          <w:szCs w:val="20"/>
          <w:lang w:val="en-US"/>
        </w:rPr>
        <w:t xml:space="preserve"> per </w:t>
      </w:r>
      <w:proofErr w:type="spellStart"/>
      <w:r w:rsidR="00964919" w:rsidRPr="003568F2">
        <w:rPr>
          <w:rFonts w:ascii="Verdana" w:eastAsia="Calibri" w:hAnsi="Verdana" w:cs="Calibri"/>
          <w:bCs/>
          <w:sz w:val="20"/>
          <w:szCs w:val="20"/>
          <w:lang w:val="en-US"/>
        </w:rPr>
        <w:t>il</w:t>
      </w:r>
      <w:proofErr w:type="spellEnd"/>
      <w:r w:rsidR="00964919" w:rsidRPr="003568F2">
        <w:rPr>
          <w:rFonts w:ascii="Verdana" w:eastAsia="Calibri" w:hAnsi="Verdana" w:cs="Calibri"/>
          <w:bCs/>
          <w:sz w:val="20"/>
          <w:szCs w:val="20"/>
          <w:lang w:val="en-US"/>
        </w:rPr>
        <w:t xml:space="preserve"> </w:t>
      </w:r>
      <w:proofErr w:type="spellStart"/>
      <w:r w:rsidR="00964919" w:rsidRPr="003568F2">
        <w:rPr>
          <w:rFonts w:ascii="Verdana" w:eastAsia="Calibri" w:hAnsi="Verdana" w:cs="Calibri"/>
          <w:bCs/>
          <w:sz w:val="20"/>
          <w:szCs w:val="20"/>
          <w:lang w:val="en-US"/>
        </w:rPr>
        <w:t>futuro</w:t>
      </w:r>
      <w:proofErr w:type="spellEnd"/>
      <w:r w:rsidR="00964919" w:rsidRPr="003568F2">
        <w:rPr>
          <w:rFonts w:ascii="Verdana" w:eastAsia="Calibri" w:hAnsi="Verdana" w:cs="Calibri"/>
          <w:bCs/>
          <w:sz w:val="20"/>
          <w:szCs w:val="20"/>
          <w:lang w:val="en-US"/>
        </w:rPr>
        <w:t xml:space="preserve">. </w:t>
      </w:r>
      <w:r w:rsidR="00964919" w:rsidRPr="00304941">
        <w:rPr>
          <w:rFonts w:ascii="Verdana" w:eastAsia="Calibri" w:hAnsi="Verdana" w:cs="Calibri"/>
          <w:bCs/>
          <w:sz w:val="20"/>
          <w:szCs w:val="20"/>
          <w:lang w:val="en-US"/>
        </w:rPr>
        <w:t>Essa</w:t>
      </w:r>
      <w:r w:rsidR="00707EB4" w:rsidRPr="00304941">
        <w:rPr>
          <w:rFonts w:ascii="Verdana" w:eastAsia="Calibri" w:hAnsi="Verdana" w:cs="Calibri"/>
          <w:bCs/>
          <w:sz w:val="20"/>
          <w:szCs w:val="20"/>
          <w:lang w:val="en-US"/>
        </w:rPr>
        <w:t xml:space="preserve">, </w:t>
      </w:r>
      <w:proofErr w:type="spellStart"/>
      <w:r w:rsidR="00707EB4" w:rsidRPr="00304941">
        <w:rPr>
          <w:rFonts w:ascii="Verdana" w:eastAsia="Calibri" w:hAnsi="Verdana" w:cs="Calibri"/>
          <w:bCs/>
          <w:sz w:val="20"/>
          <w:szCs w:val="20"/>
          <w:lang w:val="en-US"/>
        </w:rPr>
        <w:t>inoltre</w:t>
      </w:r>
      <w:proofErr w:type="spellEnd"/>
      <w:r w:rsidR="00707EB4" w:rsidRPr="00304941">
        <w:rPr>
          <w:rFonts w:ascii="Verdana" w:eastAsia="Calibri" w:hAnsi="Verdana" w:cs="Calibri"/>
          <w:bCs/>
          <w:sz w:val="20"/>
          <w:szCs w:val="20"/>
          <w:lang w:val="en-US"/>
        </w:rPr>
        <w:t>,</w:t>
      </w:r>
      <w:r w:rsidR="00964919" w:rsidRPr="00304941">
        <w:rPr>
          <w:rFonts w:ascii="Verdana" w:eastAsia="Calibri" w:hAnsi="Verdana" w:cs="Calibri"/>
          <w:bCs/>
          <w:sz w:val="20"/>
          <w:szCs w:val="20"/>
          <w:lang w:val="en-US"/>
        </w:rPr>
        <w:t xml:space="preserve"> </w:t>
      </w:r>
      <w:proofErr w:type="spellStart"/>
      <w:r w:rsidR="00964919" w:rsidRPr="00304941">
        <w:rPr>
          <w:rFonts w:ascii="Verdana" w:eastAsia="Calibri" w:hAnsi="Verdana" w:cs="Calibri"/>
          <w:bCs/>
          <w:sz w:val="20"/>
          <w:szCs w:val="20"/>
          <w:lang w:val="en-US"/>
        </w:rPr>
        <w:t>deve</w:t>
      </w:r>
      <w:proofErr w:type="spellEnd"/>
      <w:r w:rsidR="00964919" w:rsidRPr="00304941">
        <w:rPr>
          <w:rFonts w:ascii="Verdana" w:eastAsia="Calibri" w:hAnsi="Verdana" w:cs="Calibri"/>
          <w:bCs/>
          <w:sz w:val="20"/>
          <w:szCs w:val="20"/>
          <w:lang w:val="en-US"/>
        </w:rPr>
        <w:t xml:space="preserve"> </w:t>
      </w:r>
      <w:proofErr w:type="spellStart"/>
      <w:r w:rsidR="00964919" w:rsidRPr="00304941">
        <w:rPr>
          <w:rFonts w:ascii="Verdana" w:eastAsia="Calibri" w:hAnsi="Verdana" w:cs="Calibri"/>
          <w:bCs/>
          <w:sz w:val="20"/>
          <w:szCs w:val="20"/>
          <w:lang w:val="en-US"/>
        </w:rPr>
        <w:t>tener</w:t>
      </w:r>
      <w:proofErr w:type="spellEnd"/>
      <w:r w:rsidR="00964919" w:rsidRPr="00304941">
        <w:rPr>
          <w:rFonts w:ascii="Verdana" w:eastAsia="Calibri" w:hAnsi="Verdana" w:cs="Calibri"/>
          <w:bCs/>
          <w:sz w:val="20"/>
          <w:szCs w:val="20"/>
          <w:lang w:val="en-US"/>
        </w:rPr>
        <w:t xml:space="preserve"> </w:t>
      </w:r>
      <w:proofErr w:type="spellStart"/>
      <w:r w:rsidR="00964919" w:rsidRPr="00304941">
        <w:rPr>
          <w:rFonts w:ascii="Verdana" w:eastAsia="Calibri" w:hAnsi="Verdana" w:cs="Calibri"/>
          <w:bCs/>
          <w:sz w:val="20"/>
          <w:szCs w:val="20"/>
          <w:lang w:val="en-US"/>
        </w:rPr>
        <w:t>conto</w:t>
      </w:r>
      <w:proofErr w:type="spellEnd"/>
      <w:r w:rsidR="00964919" w:rsidRPr="00304941">
        <w:rPr>
          <w:rFonts w:ascii="Verdana" w:eastAsia="Calibri" w:hAnsi="Verdana" w:cs="Calibri"/>
          <w:bCs/>
          <w:sz w:val="20"/>
          <w:szCs w:val="20"/>
          <w:lang w:val="en-US"/>
        </w:rPr>
        <w:t xml:space="preserve"> </w:t>
      </w:r>
      <w:proofErr w:type="spellStart"/>
      <w:r w:rsidR="00964919" w:rsidRPr="00304941">
        <w:rPr>
          <w:rFonts w:ascii="Verdana" w:eastAsia="Calibri" w:hAnsi="Verdana" w:cs="Calibri"/>
          <w:bCs/>
          <w:sz w:val="20"/>
          <w:szCs w:val="20"/>
          <w:lang w:val="en-US"/>
        </w:rPr>
        <w:t>degli</w:t>
      </w:r>
      <w:proofErr w:type="spellEnd"/>
      <w:r w:rsidR="00964919" w:rsidRPr="00304941">
        <w:rPr>
          <w:rFonts w:ascii="Verdana" w:eastAsia="Calibri" w:hAnsi="Verdana" w:cs="Calibri"/>
          <w:bCs/>
          <w:sz w:val="20"/>
          <w:szCs w:val="20"/>
          <w:lang w:val="en-US"/>
        </w:rPr>
        <w:t xml:space="preserve"> </w:t>
      </w:r>
      <w:proofErr w:type="spellStart"/>
      <w:r w:rsidR="00964919" w:rsidRPr="00304941">
        <w:rPr>
          <w:rFonts w:ascii="Verdana" w:eastAsia="Calibri" w:hAnsi="Verdana" w:cs="Calibri"/>
          <w:bCs/>
          <w:sz w:val="20"/>
          <w:szCs w:val="20"/>
          <w:lang w:val="en-US"/>
        </w:rPr>
        <w:t>obiettivi</w:t>
      </w:r>
      <w:proofErr w:type="spellEnd"/>
      <w:r w:rsidR="00964919" w:rsidRPr="00304941">
        <w:rPr>
          <w:rFonts w:ascii="Verdana" w:eastAsia="Calibri" w:hAnsi="Verdana" w:cs="Calibri"/>
          <w:bCs/>
          <w:sz w:val="20"/>
          <w:szCs w:val="20"/>
          <w:lang w:val="en-US"/>
        </w:rPr>
        <w:t xml:space="preserve"> </w:t>
      </w:r>
      <w:proofErr w:type="spellStart"/>
      <w:r w:rsidR="00964919" w:rsidRPr="00304941">
        <w:rPr>
          <w:rFonts w:ascii="Verdana" w:eastAsia="Calibri" w:hAnsi="Verdana" w:cs="Calibri"/>
          <w:bCs/>
          <w:sz w:val="20"/>
          <w:szCs w:val="20"/>
          <w:lang w:val="en-US"/>
        </w:rPr>
        <w:t>regionali</w:t>
      </w:r>
      <w:proofErr w:type="spellEnd"/>
      <w:r w:rsidR="00964919" w:rsidRPr="00304941">
        <w:rPr>
          <w:rFonts w:ascii="Verdana" w:eastAsia="Calibri" w:hAnsi="Verdana" w:cs="Calibri"/>
          <w:bCs/>
          <w:sz w:val="20"/>
          <w:szCs w:val="20"/>
          <w:lang w:val="en-US"/>
        </w:rPr>
        <w:t xml:space="preserve"> e </w:t>
      </w:r>
      <w:proofErr w:type="spellStart"/>
      <w:r w:rsidR="00964919" w:rsidRPr="00304941">
        <w:rPr>
          <w:rFonts w:ascii="Verdana" w:eastAsia="Calibri" w:hAnsi="Verdana" w:cs="Calibri"/>
          <w:bCs/>
          <w:sz w:val="20"/>
          <w:szCs w:val="20"/>
          <w:lang w:val="en-US"/>
        </w:rPr>
        <w:t>nazionali</w:t>
      </w:r>
      <w:proofErr w:type="spellEnd"/>
      <w:r w:rsidR="00964919" w:rsidRPr="00304941">
        <w:rPr>
          <w:rFonts w:ascii="Verdana" w:eastAsia="Calibri" w:hAnsi="Verdana" w:cs="Calibri"/>
          <w:bCs/>
          <w:sz w:val="20"/>
          <w:szCs w:val="20"/>
          <w:lang w:val="en-US"/>
        </w:rPr>
        <w:t xml:space="preserve"> </w:t>
      </w:r>
      <w:proofErr w:type="spellStart"/>
      <w:r w:rsidR="00964919" w:rsidRPr="00304941">
        <w:rPr>
          <w:rFonts w:ascii="Verdana" w:eastAsia="Calibri" w:hAnsi="Verdana" w:cs="Calibri"/>
          <w:bCs/>
          <w:sz w:val="20"/>
          <w:szCs w:val="20"/>
          <w:lang w:val="en-US"/>
        </w:rPr>
        <w:t>p</w:t>
      </w:r>
      <w:r w:rsidR="005842F5" w:rsidRPr="00304941">
        <w:rPr>
          <w:rFonts w:ascii="Verdana" w:eastAsia="Calibri" w:hAnsi="Verdana" w:cs="Calibri"/>
          <w:bCs/>
          <w:sz w:val="20"/>
          <w:szCs w:val="20"/>
          <w:lang w:val="en-US"/>
        </w:rPr>
        <w:t>revisti</w:t>
      </w:r>
      <w:proofErr w:type="spellEnd"/>
      <w:r w:rsidR="005842F5" w:rsidRPr="00304941">
        <w:rPr>
          <w:rFonts w:ascii="Verdana" w:eastAsia="Calibri" w:hAnsi="Verdana" w:cs="Calibri"/>
          <w:bCs/>
          <w:sz w:val="20"/>
          <w:szCs w:val="20"/>
          <w:lang w:val="en-US"/>
        </w:rPr>
        <w:t xml:space="preserve"> dal MIUR – URS Campania (</w:t>
      </w:r>
      <w:proofErr w:type="spellStart"/>
      <w:r w:rsidR="005842F5" w:rsidRPr="00304941">
        <w:rPr>
          <w:rFonts w:ascii="Verdana" w:eastAsia="Calibri" w:hAnsi="Verdana" w:cs="Calibri"/>
          <w:bCs/>
          <w:sz w:val="20"/>
          <w:szCs w:val="20"/>
          <w:lang w:val="en-US"/>
        </w:rPr>
        <w:t>registro</w:t>
      </w:r>
      <w:proofErr w:type="spellEnd"/>
      <w:r w:rsidR="005842F5" w:rsidRPr="00304941">
        <w:rPr>
          <w:rFonts w:ascii="Verdana" w:eastAsia="Calibri" w:hAnsi="Verdana" w:cs="Calibri"/>
          <w:bCs/>
          <w:sz w:val="20"/>
          <w:szCs w:val="20"/>
          <w:lang w:val="en-US"/>
        </w:rPr>
        <w:t xml:space="preserve"> </w:t>
      </w:r>
      <w:proofErr w:type="spellStart"/>
      <w:r w:rsidR="005842F5" w:rsidRPr="00304941">
        <w:rPr>
          <w:rFonts w:ascii="Verdana" w:eastAsia="Calibri" w:hAnsi="Verdana" w:cs="Calibri"/>
          <w:bCs/>
          <w:sz w:val="20"/>
          <w:szCs w:val="20"/>
          <w:lang w:val="en-US"/>
        </w:rPr>
        <w:t>ufficiale</w:t>
      </w:r>
      <w:proofErr w:type="spellEnd"/>
      <w:r w:rsidR="005842F5" w:rsidRPr="00304941">
        <w:rPr>
          <w:rFonts w:ascii="Verdana" w:eastAsia="Calibri" w:hAnsi="Verdana" w:cs="Calibri"/>
          <w:bCs/>
          <w:sz w:val="20"/>
          <w:szCs w:val="20"/>
          <w:lang w:val="en-US"/>
        </w:rPr>
        <w:t xml:space="preserve"> del 03/08/2017)</w:t>
      </w:r>
      <w:r w:rsidR="00964919" w:rsidRPr="00304941">
        <w:rPr>
          <w:rFonts w:ascii="Verdana" w:eastAsia="Calibri" w:hAnsi="Verdana" w:cs="Calibri"/>
          <w:bCs/>
          <w:sz w:val="20"/>
          <w:szCs w:val="20"/>
          <w:lang w:val="en-US"/>
        </w:rPr>
        <w:t xml:space="preserve"> e </w:t>
      </w:r>
      <w:proofErr w:type="spellStart"/>
      <w:r w:rsidR="00964919" w:rsidRPr="00304941">
        <w:rPr>
          <w:rFonts w:ascii="Verdana" w:eastAsia="Calibri" w:hAnsi="Verdana" w:cs="Calibri"/>
          <w:bCs/>
          <w:sz w:val="20"/>
          <w:szCs w:val="20"/>
          <w:lang w:val="en-US"/>
        </w:rPr>
        <w:t>deve</w:t>
      </w:r>
      <w:proofErr w:type="spellEnd"/>
      <w:r w:rsidR="00964919" w:rsidRPr="00304941">
        <w:rPr>
          <w:rFonts w:ascii="Verdana" w:eastAsia="Calibri" w:hAnsi="Verdana" w:cs="Calibri"/>
          <w:bCs/>
          <w:sz w:val="20"/>
          <w:szCs w:val="20"/>
          <w:lang w:val="en-US"/>
        </w:rPr>
        <w:t xml:space="preserve"> </w:t>
      </w:r>
      <w:proofErr w:type="spellStart"/>
      <w:r w:rsidR="00964919" w:rsidRPr="00304941">
        <w:rPr>
          <w:rFonts w:ascii="Verdana" w:eastAsia="Calibri" w:hAnsi="Verdana" w:cs="Calibri"/>
          <w:bCs/>
          <w:sz w:val="20"/>
          <w:szCs w:val="20"/>
          <w:lang w:val="en-US"/>
        </w:rPr>
        <w:t>pertanto</w:t>
      </w:r>
      <w:proofErr w:type="spellEnd"/>
      <w:r w:rsidR="00964919" w:rsidRPr="00304941">
        <w:rPr>
          <w:rFonts w:ascii="Verdana" w:eastAsia="Calibri" w:hAnsi="Verdana" w:cs="Calibri"/>
          <w:bCs/>
          <w:sz w:val="20"/>
          <w:szCs w:val="20"/>
          <w:lang w:val="en-US"/>
        </w:rPr>
        <w:t xml:space="preserve"> </w:t>
      </w:r>
      <w:proofErr w:type="spellStart"/>
      <w:r w:rsidR="00964919" w:rsidRPr="00304941">
        <w:rPr>
          <w:rFonts w:ascii="Verdana" w:eastAsia="Calibri" w:hAnsi="Verdana" w:cs="Calibri"/>
          <w:bCs/>
          <w:sz w:val="20"/>
          <w:szCs w:val="20"/>
          <w:lang w:val="en-US"/>
        </w:rPr>
        <w:t>possedere</w:t>
      </w:r>
      <w:proofErr w:type="spellEnd"/>
      <w:r w:rsidR="00964919" w:rsidRPr="00304941">
        <w:rPr>
          <w:rFonts w:ascii="Verdana" w:eastAsia="Calibri" w:hAnsi="Verdana" w:cs="Calibri"/>
          <w:bCs/>
          <w:sz w:val="20"/>
          <w:szCs w:val="20"/>
          <w:lang w:val="en-US"/>
        </w:rPr>
        <w:t xml:space="preserve"> un </w:t>
      </w:r>
      <w:proofErr w:type="spellStart"/>
      <w:r w:rsidR="00964919" w:rsidRPr="00304941">
        <w:rPr>
          <w:rFonts w:ascii="Verdana" w:eastAsia="Calibri" w:hAnsi="Verdana" w:cs="Calibri"/>
          <w:bCs/>
          <w:sz w:val="20"/>
          <w:szCs w:val="20"/>
          <w:lang w:val="en-US"/>
        </w:rPr>
        <w:t>importante</w:t>
      </w:r>
      <w:proofErr w:type="spellEnd"/>
      <w:r w:rsidR="00964919" w:rsidRPr="00304941">
        <w:rPr>
          <w:rFonts w:ascii="Verdana" w:eastAsia="Calibri" w:hAnsi="Verdana" w:cs="Calibri"/>
          <w:bCs/>
          <w:sz w:val="20"/>
          <w:szCs w:val="20"/>
          <w:lang w:val="en-US"/>
        </w:rPr>
        <w:t xml:space="preserve"> </w:t>
      </w:r>
      <w:proofErr w:type="spellStart"/>
      <w:r w:rsidR="00964919" w:rsidRPr="00304941">
        <w:rPr>
          <w:rFonts w:ascii="Verdana" w:eastAsia="Calibri" w:hAnsi="Verdana" w:cs="Calibri"/>
          <w:bCs/>
          <w:sz w:val="20"/>
          <w:szCs w:val="20"/>
          <w:lang w:val="en-US"/>
        </w:rPr>
        <w:t>ruolo</w:t>
      </w:r>
      <w:proofErr w:type="spellEnd"/>
      <w:r w:rsidR="00964919" w:rsidRPr="00304941">
        <w:rPr>
          <w:rFonts w:ascii="Verdana" w:eastAsia="Calibri" w:hAnsi="Verdana" w:cs="Calibri"/>
          <w:bCs/>
          <w:sz w:val="20"/>
          <w:szCs w:val="20"/>
          <w:lang w:val="en-US"/>
        </w:rPr>
        <w:t xml:space="preserve"> di </w:t>
      </w:r>
      <w:proofErr w:type="spellStart"/>
      <w:r w:rsidR="00964919" w:rsidRPr="00304941">
        <w:rPr>
          <w:rFonts w:ascii="Verdana" w:eastAsia="Calibri" w:hAnsi="Verdana" w:cs="Calibri"/>
          <w:bCs/>
          <w:sz w:val="20"/>
          <w:szCs w:val="20"/>
          <w:lang w:val="en-US"/>
        </w:rPr>
        <w:t>certificazione</w:t>
      </w:r>
      <w:proofErr w:type="spellEnd"/>
      <w:r w:rsidR="00964919" w:rsidRPr="00304941">
        <w:rPr>
          <w:rFonts w:ascii="Verdana" w:eastAsia="Calibri" w:hAnsi="Verdana" w:cs="Calibri"/>
          <w:bCs/>
          <w:sz w:val="20"/>
          <w:szCs w:val="20"/>
          <w:lang w:val="en-US"/>
        </w:rPr>
        <w:t xml:space="preserve"> </w:t>
      </w:r>
      <w:proofErr w:type="spellStart"/>
      <w:r w:rsidR="00964919" w:rsidRPr="00304941">
        <w:rPr>
          <w:rFonts w:ascii="Verdana" w:eastAsia="Calibri" w:hAnsi="Verdana" w:cs="Calibri"/>
          <w:bCs/>
          <w:sz w:val="20"/>
          <w:szCs w:val="20"/>
          <w:lang w:val="en-US"/>
        </w:rPr>
        <w:t>nei</w:t>
      </w:r>
      <w:proofErr w:type="spellEnd"/>
      <w:r w:rsidR="00964919" w:rsidRPr="00304941">
        <w:rPr>
          <w:rFonts w:ascii="Verdana" w:eastAsia="Calibri" w:hAnsi="Verdana" w:cs="Calibri"/>
          <w:bCs/>
          <w:sz w:val="20"/>
          <w:szCs w:val="20"/>
          <w:lang w:val="en-US"/>
        </w:rPr>
        <w:t xml:space="preserve"> </w:t>
      </w:r>
      <w:proofErr w:type="spellStart"/>
      <w:r w:rsidR="00964919" w:rsidRPr="00304941">
        <w:rPr>
          <w:rFonts w:ascii="Verdana" w:eastAsia="Calibri" w:hAnsi="Verdana" w:cs="Calibri"/>
          <w:bCs/>
          <w:sz w:val="20"/>
          <w:szCs w:val="20"/>
          <w:lang w:val="en-US"/>
        </w:rPr>
        <w:t>confronti</w:t>
      </w:r>
      <w:proofErr w:type="spellEnd"/>
      <w:r w:rsidR="00964919" w:rsidRPr="00304941">
        <w:rPr>
          <w:rFonts w:ascii="Verdana" w:eastAsia="Calibri" w:hAnsi="Verdana" w:cs="Calibri"/>
          <w:bCs/>
          <w:sz w:val="20"/>
          <w:szCs w:val="20"/>
          <w:lang w:val="en-US"/>
        </w:rPr>
        <w:t xml:space="preserve"> </w:t>
      </w:r>
      <w:proofErr w:type="spellStart"/>
      <w:r w:rsidR="00964919" w:rsidRPr="00304941">
        <w:rPr>
          <w:rFonts w:ascii="Verdana" w:eastAsia="Calibri" w:hAnsi="Verdana" w:cs="Calibri"/>
          <w:bCs/>
          <w:sz w:val="20"/>
          <w:szCs w:val="20"/>
          <w:lang w:val="en-US"/>
        </w:rPr>
        <w:t>dell’esterno</w:t>
      </w:r>
      <w:proofErr w:type="spellEnd"/>
      <w:r w:rsidR="00964919" w:rsidRPr="00304941">
        <w:rPr>
          <w:rFonts w:ascii="Verdana" w:eastAsia="Calibri" w:hAnsi="Verdana" w:cs="Calibri"/>
          <w:bCs/>
          <w:sz w:val="20"/>
          <w:szCs w:val="20"/>
          <w:lang w:val="en-US"/>
        </w:rPr>
        <w:t>.</w:t>
      </w:r>
    </w:p>
    <w:p w:rsidR="0001154B" w:rsidRDefault="00FC4362" w:rsidP="00FC4362">
      <w:pPr>
        <w:spacing w:after="0" w:line="360" w:lineRule="auto"/>
        <w:jc w:val="both"/>
        <w:rPr>
          <w:rFonts w:ascii="Verdana" w:eastAsia="Calibri" w:hAnsi="Verdana" w:cs="Calibri"/>
          <w:bCs/>
          <w:sz w:val="20"/>
          <w:szCs w:val="20"/>
          <w:lang w:val="en-US"/>
        </w:rPr>
      </w:pPr>
      <w:r>
        <w:rPr>
          <w:rFonts w:ascii="Verdana" w:eastAsia="Calibri" w:hAnsi="Verdana" w:cs="Calibri"/>
          <w:bCs/>
          <w:sz w:val="20"/>
          <w:szCs w:val="20"/>
          <w:lang w:val="en-US"/>
        </w:rPr>
        <w:t xml:space="preserve">La </w:t>
      </w:r>
      <w:proofErr w:type="spellStart"/>
      <w:r>
        <w:rPr>
          <w:rFonts w:ascii="Verdana" w:eastAsia="Calibri" w:hAnsi="Verdana" w:cs="Calibri"/>
          <w:bCs/>
          <w:sz w:val="20"/>
          <w:szCs w:val="20"/>
          <w:lang w:val="en-US"/>
        </w:rPr>
        <w:t>scuola</w:t>
      </w:r>
      <w:proofErr w:type="spellEnd"/>
      <w:r w:rsidR="0023247B">
        <w:rPr>
          <w:rFonts w:ascii="Verdana" w:eastAsia="Calibri" w:hAnsi="Verdana" w:cs="Calibri"/>
          <w:bCs/>
          <w:sz w:val="20"/>
          <w:szCs w:val="20"/>
          <w:lang w:val="en-US"/>
        </w:rPr>
        <w:t xml:space="preserve"> </w:t>
      </w:r>
      <w:r>
        <w:rPr>
          <w:rFonts w:ascii="Verdana" w:eastAsia="Calibri" w:hAnsi="Verdana" w:cs="Calibri"/>
          <w:bCs/>
          <w:sz w:val="20"/>
          <w:szCs w:val="20"/>
          <w:lang w:val="en-US"/>
        </w:rPr>
        <w:t xml:space="preserve">è </w:t>
      </w:r>
      <w:proofErr w:type="spellStart"/>
      <w:r>
        <w:rPr>
          <w:rFonts w:ascii="Verdana" w:eastAsia="Calibri" w:hAnsi="Verdana" w:cs="Calibri"/>
          <w:bCs/>
          <w:sz w:val="20"/>
          <w:szCs w:val="20"/>
          <w:lang w:val="en-US"/>
        </w:rPr>
        <w:t>chiamata</w:t>
      </w:r>
      <w:proofErr w:type="spellEnd"/>
      <w:r>
        <w:rPr>
          <w:rFonts w:ascii="Verdana" w:eastAsia="Calibri" w:hAnsi="Verdana" w:cs="Calibri"/>
          <w:bCs/>
          <w:sz w:val="20"/>
          <w:szCs w:val="20"/>
          <w:lang w:val="en-US"/>
        </w:rPr>
        <w:t xml:space="preserve"> a </w:t>
      </w:r>
      <w:proofErr w:type="spellStart"/>
      <w:r>
        <w:rPr>
          <w:rFonts w:ascii="Verdana" w:eastAsia="Calibri" w:hAnsi="Verdana" w:cs="Calibri"/>
          <w:bCs/>
          <w:sz w:val="20"/>
          <w:szCs w:val="20"/>
          <w:lang w:val="en-US"/>
        </w:rPr>
        <w:t>valutare</w:t>
      </w:r>
      <w:proofErr w:type="spellEnd"/>
      <w:r w:rsidR="00494807">
        <w:rPr>
          <w:rFonts w:ascii="Verdana" w:eastAsia="Calibri" w:hAnsi="Verdana" w:cs="Calibri"/>
          <w:bCs/>
          <w:sz w:val="20"/>
          <w:szCs w:val="20"/>
          <w:lang w:val="en-US"/>
        </w:rPr>
        <w:t xml:space="preserve"> e </w:t>
      </w:r>
      <w:proofErr w:type="spellStart"/>
      <w:r w:rsidR="00494807">
        <w:rPr>
          <w:rFonts w:ascii="Verdana" w:eastAsia="Calibri" w:hAnsi="Verdana" w:cs="Calibri"/>
          <w:bCs/>
          <w:sz w:val="20"/>
          <w:szCs w:val="20"/>
          <w:lang w:val="en-US"/>
        </w:rPr>
        <w:t>certificare</w:t>
      </w:r>
      <w:proofErr w:type="spellEnd"/>
      <w:r w:rsidR="0001154B">
        <w:rPr>
          <w:rFonts w:ascii="Verdana" w:eastAsia="Calibri" w:hAnsi="Verdana" w:cs="Calibri"/>
          <w:bCs/>
          <w:sz w:val="20"/>
          <w:szCs w:val="20"/>
          <w:lang w:val="en-US"/>
        </w:rPr>
        <w:t>:</w:t>
      </w:r>
    </w:p>
    <w:p w:rsidR="0001154B" w:rsidRDefault="0001154B" w:rsidP="00FC4362">
      <w:pPr>
        <w:spacing w:after="0" w:line="360" w:lineRule="auto"/>
        <w:jc w:val="both"/>
        <w:rPr>
          <w:rFonts w:ascii="Verdana" w:eastAsia="Calibri" w:hAnsi="Verdana" w:cs="Calibri"/>
          <w:bCs/>
          <w:sz w:val="20"/>
          <w:szCs w:val="20"/>
          <w:lang w:val="en-US"/>
        </w:rPr>
      </w:pPr>
      <w:r>
        <w:rPr>
          <w:rFonts w:ascii="Verdana" w:eastAsia="Calibri" w:hAnsi="Verdana" w:cs="Calibri"/>
          <w:bCs/>
          <w:sz w:val="20"/>
          <w:szCs w:val="20"/>
          <w:lang w:val="en-US"/>
        </w:rPr>
        <w:t>-</w:t>
      </w:r>
      <w:r w:rsidR="00FC4362">
        <w:rPr>
          <w:rFonts w:ascii="Verdana" w:eastAsia="Calibri" w:hAnsi="Verdana" w:cs="Calibri"/>
          <w:bCs/>
          <w:sz w:val="20"/>
          <w:szCs w:val="20"/>
          <w:lang w:val="en-US"/>
        </w:rPr>
        <w:t xml:space="preserve"> </w:t>
      </w:r>
      <w:proofErr w:type="spellStart"/>
      <w:r w:rsidR="00FC4362">
        <w:rPr>
          <w:rFonts w:ascii="Verdana" w:eastAsia="Calibri" w:hAnsi="Verdana" w:cs="Calibri"/>
          <w:bCs/>
          <w:sz w:val="20"/>
          <w:szCs w:val="20"/>
          <w:lang w:val="en-US"/>
        </w:rPr>
        <w:t>gli</w:t>
      </w:r>
      <w:proofErr w:type="spellEnd"/>
      <w:r w:rsidR="00FC4362">
        <w:rPr>
          <w:rFonts w:ascii="Verdana" w:eastAsia="Calibri" w:hAnsi="Verdana" w:cs="Calibri"/>
          <w:bCs/>
          <w:sz w:val="20"/>
          <w:szCs w:val="20"/>
          <w:lang w:val="en-US"/>
        </w:rPr>
        <w:t xml:space="preserve"> </w:t>
      </w:r>
      <w:proofErr w:type="spellStart"/>
      <w:r w:rsidR="00FC4362" w:rsidRPr="004B1CE2">
        <w:rPr>
          <w:rFonts w:ascii="Verdana" w:eastAsia="Calibri" w:hAnsi="Verdana" w:cs="Calibri"/>
          <w:b/>
          <w:bCs/>
          <w:sz w:val="20"/>
          <w:szCs w:val="20"/>
          <w:lang w:val="en-US"/>
        </w:rPr>
        <w:t>apprendimenti</w:t>
      </w:r>
      <w:proofErr w:type="spellEnd"/>
      <w:r w:rsidRPr="004B1CE2">
        <w:rPr>
          <w:rFonts w:ascii="Verdana" w:eastAsia="Calibri" w:hAnsi="Verdana" w:cs="Calibri"/>
          <w:b/>
          <w:bCs/>
          <w:sz w:val="20"/>
          <w:szCs w:val="20"/>
          <w:lang w:val="en-US"/>
        </w:rPr>
        <w:t xml:space="preserve"> </w:t>
      </w:r>
      <w:proofErr w:type="spellStart"/>
      <w:r w:rsidR="004B1CE2" w:rsidRPr="004B1CE2">
        <w:rPr>
          <w:rFonts w:ascii="Verdana" w:eastAsia="Calibri" w:hAnsi="Verdana" w:cs="Calibri"/>
          <w:b/>
          <w:bCs/>
          <w:sz w:val="20"/>
          <w:szCs w:val="20"/>
          <w:lang w:val="en-US"/>
        </w:rPr>
        <w:t>disciplinari</w:t>
      </w:r>
      <w:proofErr w:type="spellEnd"/>
      <w:r>
        <w:rPr>
          <w:rFonts w:ascii="Verdana" w:eastAsia="Calibri" w:hAnsi="Verdana" w:cs="Calibri"/>
          <w:bCs/>
          <w:sz w:val="20"/>
          <w:szCs w:val="20"/>
          <w:lang w:val="en-US"/>
        </w:rPr>
        <w:t>;</w:t>
      </w:r>
    </w:p>
    <w:p w:rsidR="0001154B" w:rsidRDefault="0001154B" w:rsidP="00FC4362">
      <w:pPr>
        <w:spacing w:after="0" w:line="360" w:lineRule="auto"/>
        <w:jc w:val="both"/>
        <w:rPr>
          <w:rFonts w:ascii="Verdana" w:eastAsia="Calibri" w:hAnsi="Verdana" w:cs="Calibri"/>
          <w:bCs/>
          <w:sz w:val="20"/>
          <w:szCs w:val="20"/>
          <w:lang w:val="en-US"/>
        </w:rPr>
      </w:pPr>
      <w:r>
        <w:rPr>
          <w:rFonts w:ascii="Verdana" w:eastAsia="Calibri" w:hAnsi="Verdana" w:cs="Calibri"/>
          <w:bCs/>
          <w:sz w:val="20"/>
          <w:szCs w:val="20"/>
          <w:lang w:val="en-US"/>
        </w:rPr>
        <w:t>-</w:t>
      </w:r>
      <w:r w:rsidR="00FC4362">
        <w:rPr>
          <w:rFonts w:ascii="Verdana" w:eastAsia="Calibri" w:hAnsi="Verdana" w:cs="Calibri"/>
          <w:bCs/>
          <w:sz w:val="20"/>
          <w:szCs w:val="20"/>
          <w:lang w:val="en-US"/>
        </w:rPr>
        <w:t xml:space="preserve"> </w:t>
      </w:r>
      <w:proofErr w:type="spellStart"/>
      <w:r w:rsidR="00FC4362">
        <w:rPr>
          <w:rFonts w:ascii="Verdana" w:eastAsia="Calibri" w:hAnsi="Verdana" w:cs="Calibri"/>
          <w:bCs/>
          <w:sz w:val="20"/>
          <w:szCs w:val="20"/>
          <w:lang w:val="en-US"/>
        </w:rPr>
        <w:t>il</w:t>
      </w:r>
      <w:proofErr w:type="spellEnd"/>
      <w:r w:rsidR="00FC4362">
        <w:rPr>
          <w:rFonts w:ascii="Verdana" w:eastAsia="Calibri" w:hAnsi="Verdana" w:cs="Calibri"/>
          <w:bCs/>
          <w:sz w:val="20"/>
          <w:szCs w:val="20"/>
          <w:lang w:val="en-US"/>
        </w:rPr>
        <w:t xml:space="preserve"> </w:t>
      </w:r>
      <w:proofErr w:type="spellStart"/>
      <w:r w:rsidR="00FC4362" w:rsidRPr="00FC4362">
        <w:rPr>
          <w:rFonts w:ascii="Verdana" w:eastAsia="Calibri" w:hAnsi="Verdana" w:cs="Calibri"/>
          <w:b/>
          <w:bCs/>
          <w:sz w:val="20"/>
          <w:szCs w:val="20"/>
          <w:lang w:val="en-US"/>
        </w:rPr>
        <w:t>comportamento</w:t>
      </w:r>
      <w:proofErr w:type="spellEnd"/>
      <w:r w:rsidR="004B1CE2">
        <w:rPr>
          <w:rFonts w:ascii="Verdana" w:eastAsia="Calibri" w:hAnsi="Verdana" w:cs="Calibri"/>
          <w:bCs/>
          <w:sz w:val="20"/>
          <w:szCs w:val="20"/>
          <w:lang w:val="en-US"/>
        </w:rPr>
        <w:t>;</w:t>
      </w:r>
    </w:p>
    <w:p w:rsidR="0001154B" w:rsidRDefault="0001154B" w:rsidP="00FC4362">
      <w:pPr>
        <w:spacing w:after="0" w:line="360" w:lineRule="auto"/>
        <w:jc w:val="both"/>
        <w:rPr>
          <w:rFonts w:ascii="Verdana" w:hAnsi="Verdana"/>
          <w:sz w:val="20"/>
          <w:szCs w:val="20"/>
        </w:rPr>
      </w:pPr>
      <w:r>
        <w:rPr>
          <w:rFonts w:ascii="Verdana" w:eastAsia="Calibri" w:hAnsi="Verdana" w:cs="Calibri"/>
          <w:bCs/>
          <w:sz w:val="20"/>
          <w:szCs w:val="20"/>
          <w:lang w:val="en-US"/>
        </w:rPr>
        <w:t>- l</w:t>
      </w:r>
      <w:r w:rsidR="00FC4362">
        <w:rPr>
          <w:rFonts w:ascii="Verdana" w:eastAsia="Calibri" w:hAnsi="Verdana" w:cs="Calibri"/>
          <w:bCs/>
          <w:sz w:val="20"/>
          <w:szCs w:val="20"/>
          <w:lang w:val="en-US"/>
        </w:rPr>
        <w:t xml:space="preserve">e </w:t>
      </w:r>
      <w:proofErr w:type="spellStart"/>
      <w:r w:rsidR="00FC4362" w:rsidRPr="00FC4362">
        <w:rPr>
          <w:rFonts w:ascii="Verdana" w:eastAsia="Calibri" w:hAnsi="Verdana" w:cs="Calibri"/>
          <w:b/>
          <w:bCs/>
          <w:sz w:val="20"/>
          <w:szCs w:val="20"/>
          <w:lang w:val="en-US"/>
        </w:rPr>
        <w:t>competenze</w:t>
      </w:r>
      <w:proofErr w:type="spellEnd"/>
    </w:p>
    <w:p w:rsidR="00296B99" w:rsidRDefault="00FC4362" w:rsidP="004952F0">
      <w:pPr>
        <w:spacing w:after="0" w:line="360" w:lineRule="auto"/>
        <w:jc w:val="both"/>
        <w:rPr>
          <w:rFonts w:ascii="Verdana" w:eastAsia="Calibri" w:hAnsi="Verdana" w:cs="Calibri"/>
          <w:bCs/>
          <w:sz w:val="20"/>
          <w:szCs w:val="20"/>
          <w:lang w:val="en-US"/>
        </w:rPr>
      </w:pPr>
      <w:r w:rsidRPr="00FC4362">
        <w:rPr>
          <w:rFonts w:ascii="Verdana" w:hAnsi="Verdana"/>
          <w:sz w:val="20"/>
          <w:szCs w:val="20"/>
        </w:rPr>
        <w:t>In merito a</w:t>
      </w:r>
      <w:r w:rsidR="009B4B30">
        <w:rPr>
          <w:rFonts w:ascii="Verdana" w:hAnsi="Verdana"/>
          <w:sz w:val="20"/>
          <w:szCs w:val="20"/>
        </w:rPr>
        <w:t>lle competenze</w:t>
      </w:r>
      <w:r w:rsidRPr="00FC4362">
        <w:rPr>
          <w:rFonts w:ascii="Verdana" w:hAnsi="Verdana"/>
          <w:sz w:val="20"/>
          <w:szCs w:val="20"/>
        </w:rPr>
        <w:t>, s</w:t>
      </w:r>
      <w:proofErr w:type="spellStart"/>
      <w:r w:rsidRPr="00FC4362">
        <w:rPr>
          <w:rFonts w:ascii="Verdana" w:eastAsia="Calibri" w:hAnsi="Verdana" w:cs="Calibri"/>
          <w:bCs/>
          <w:sz w:val="20"/>
          <w:szCs w:val="20"/>
          <w:lang w:val="en-US"/>
        </w:rPr>
        <w:t>i</w:t>
      </w:r>
      <w:proofErr w:type="spellEnd"/>
      <w:r w:rsidRPr="00FC4362">
        <w:rPr>
          <w:rFonts w:ascii="Verdana" w:eastAsia="Calibri" w:hAnsi="Verdana" w:cs="Calibri"/>
          <w:bCs/>
          <w:sz w:val="20"/>
          <w:szCs w:val="20"/>
          <w:lang w:val="en-US"/>
        </w:rPr>
        <w:t xml:space="preserve"> </w:t>
      </w:r>
      <w:proofErr w:type="spellStart"/>
      <w:r w:rsidRPr="00FC4362">
        <w:rPr>
          <w:rFonts w:ascii="Verdana" w:eastAsia="Calibri" w:hAnsi="Verdana" w:cs="Calibri"/>
          <w:bCs/>
          <w:sz w:val="20"/>
          <w:szCs w:val="20"/>
          <w:lang w:val="en-US"/>
        </w:rPr>
        <w:t>tratta</w:t>
      </w:r>
      <w:proofErr w:type="spellEnd"/>
      <w:r w:rsidRPr="00FC4362">
        <w:rPr>
          <w:rFonts w:ascii="Verdana" w:eastAsia="Calibri" w:hAnsi="Verdana" w:cs="Calibri"/>
          <w:bCs/>
          <w:sz w:val="20"/>
          <w:szCs w:val="20"/>
          <w:lang w:val="en-US"/>
        </w:rPr>
        <w:t xml:space="preserve"> di </w:t>
      </w:r>
      <w:proofErr w:type="spellStart"/>
      <w:r w:rsidRPr="00FC4362">
        <w:rPr>
          <w:rFonts w:ascii="Verdana" w:eastAsia="Calibri" w:hAnsi="Verdana" w:cs="Calibri"/>
          <w:bCs/>
          <w:sz w:val="20"/>
          <w:szCs w:val="20"/>
          <w:lang w:val="en-US"/>
        </w:rPr>
        <w:t>accertare</w:t>
      </w:r>
      <w:proofErr w:type="spellEnd"/>
      <w:r w:rsidRPr="00FC4362">
        <w:rPr>
          <w:rFonts w:ascii="Verdana" w:eastAsia="Calibri" w:hAnsi="Verdana" w:cs="Calibri"/>
          <w:bCs/>
          <w:sz w:val="20"/>
          <w:szCs w:val="20"/>
          <w:lang w:val="en-US"/>
        </w:rPr>
        <w:t xml:space="preserve"> se </w:t>
      </w:r>
      <w:proofErr w:type="spellStart"/>
      <w:r w:rsidRPr="00FC4362">
        <w:rPr>
          <w:rFonts w:ascii="Verdana" w:eastAsia="Calibri" w:hAnsi="Verdana" w:cs="Calibri"/>
          <w:bCs/>
          <w:sz w:val="20"/>
          <w:szCs w:val="20"/>
          <w:lang w:val="en-US"/>
        </w:rPr>
        <w:t>l’allievo</w:t>
      </w:r>
      <w:proofErr w:type="spellEnd"/>
      <w:r w:rsidRPr="00FC4362">
        <w:rPr>
          <w:rFonts w:ascii="Verdana" w:eastAsia="Calibri" w:hAnsi="Verdana" w:cs="Calibri"/>
          <w:bCs/>
          <w:sz w:val="20"/>
          <w:szCs w:val="20"/>
          <w:lang w:val="en-US"/>
        </w:rPr>
        <w:t xml:space="preserve"> </w:t>
      </w:r>
      <w:proofErr w:type="spellStart"/>
      <w:r w:rsidRPr="00FC4362">
        <w:rPr>
          <w:rFonts w:ascii="Verdana" w:eastAsia="Calibri" w:hAnsi="Verdana" w:cs="Calibri"/>
          <w:bCs/>
          <w:sz w:val="20"/>
          <w:szCs w:val="20"/>
          <w:lang w:val="en-US"/>
        </w:rPr>
        <w:t>sappia</w:t>
      </w:r>
      <w:proofErr w:type="spellEnd"/>
      <w:r w:rsidRPr="00FC4362">
        <w:rPr>
          <w:rFonts w:ascii="Verdana" w:eastAsia="Calibri" w:hAnsi="Verdana" w:cs="Calibri"/>
          <w:bCs/>
          <w:sz w:val="20"/>
          <w:szCs w:val="20"/>
          <w:lang w:val="en-US"/>
        </w:rPr>
        <w:t xml:space="preserve"> </w:t>
      </w:r>
      <w:proofErr w:type="spellStart"/>
      <w:r w:rsidRPr="00FC4362">
        <w:rPr>
          <w:rFonts w:ascii="Verdana" w:eastAsia="Calibri" w:hAnsi="Verdana" w:cs="Calibri"/>
          <w:bCs/>
          <w:sz w:val="20"/>
          <w:szCs w:val="20"/>
          <w:lang w:val="en-US"/>
        </w:rPr>
        <w:t>utilizzare</w:t>
      </w:r>
      <w:proofErr w:type="spellEnd"/>
      <w:r w:rsidRPr="00FC4362">
        <w:rPr>
          <w:rFonts w:ascii="Verdana" w:eastAsia="Calibri" w:hAnsi="Verdana" w:cs="Calibri"/>
          <w:bCs/>
          <w:sz w:val="20"/>
          <w:szCs w:val="20"/>
          <w:lang w:val="en-US"/>
        </w:rPr>
        <w:t xml:space="preserve"> le </w:t>
      </w:r>
      <w:proofErr w:type="spellStart"/>
      <w:r w:rsidRPr="00FC4362">
        <w:rPr>
          <w:rFonts w:ascii="Verdana" w:eastAsia="Calibri" w:hAnsi="Verdana" w:cs="Calibri"/>
          <w:bCs/>
          <w:sz w:val="20"/>
          <w:szCs w:val="20"/>
          <w:lang w:val="en-US"/>
        </w:rPr>
        <w:t>conoscenze</w:t>
      </w:r>
      <w:proofErr w:type="spellEnd"/>
      <w:r w:rsidRPr="00FC4362">
        <w:rPr>
          <w:rFonts w:ascii="Verdana" w:eastAsia="Calibri" w:hAnsi="Verdana" w:cs="Calibri"/>
          <w:bCs/>
          <w:sz w:val="20"/>
          <w:szCs w:val="20"/>
          <w:lang w:val="en-US"/>
        </w:rPr>
        <w:t xml:space="preserve"> e le </w:t>
      </w:r>
      <w:proofErr w:type="spellStart"/>
      <w:r w:rsidRPr="00FC4362">
        <w:rPr>
          <w:rFonts w:ascii="Verdana" w:eastAsia="Calibri" w:hAnsi="Verdana" w:cs="Calibri"/>
          <w:bCs/>
          <w:sz w:val="20"/>
          <w:szCs w:val="20"/>
          <w:lang w:val="en-US"/>
        </w:rPr>
        <w:t>abilità</w:t>
      </w:r>
      <w:proofErr w:type="spellEnd"/>
      <w:r w:rsidRPr="00FC4362">
        <w:rPr>
          <w:rFonts w:ascii="Verdana" w:eastAsia="Calibri" w:hAnsi="Verdana" w:cs="Calibri"/>
          <w:bCs/>
          <w:sz w:val="20"/>
          <w:szCs w:val="20"/>
          <w:lang w:val="en-US"/>
        </w:rPr>
        <w:t xml:space="preserve"> </w:t>
      </w:r>
      <w:proofErr w:type="spellStart"/>
      <w:r w:rsidRPr="00FC4362">
        <w:rPr>
          <w:rFonts w:ascii="Verdana" w:eastAsia="Calibri" w:hAnsi="Verdana" w:cs="Calibri"/>
          <w:bCs/>
          <w:sz w:val="20"/>
          <w:szCs w:val="20"/>
          <w:lang w:val="en-US"/>
        </w:rPr>
        <w:t>acquisite</w:t>
      </w:r>
      <w:proofErr w:type="spellEnd"/>
      <w:r w:rsidRPr="00FC4362">
        <w:rPr>
          <w:rFonts w:ascii="Verdana" w:eastAsia="Calibri" w:hAnsi="Verdana" w:cs="Calibri"/>
          <w:bCs/>
          <w:sz w:val="20"/>
          <w:szCs w:val="20"/>
          <w:lang w:val="en-US"/>
        </w:rPr>
        <w:t xml:space="preserve"> </w:t>
      </w:r>
      <w:proofErr w:type="spellStart"/>
      <w:r w:rsidRPr="00FC4362">
        <w:rPr>
          <w:rFonts w:ascii="Verdana" w:eastAsia="Calibri" w:hAnsi="Verdana" w:cs="Calibri"/>
          <w:bCs/>
          <w:sz w:val="20"/>
          <w:szCs w:val="20"/>
          <w:lang w:val="en-US"/>
        </w:rPr>
        <w:t>nelle</w:t>
      </w:r>
      <w:proofErr w:type="spellEnd"/>
      <w:r w:rsidRPr="00FC4362">
        <w:rPr>
          <w:rFonts w:ascii="Verdana" w:eastAsia="Calibri" w:hAnsi="Verdana" w:cs="Calibri"/>
          <w:bCs/>
          <w:sz w:val="20"/>
          <w:szCs w:val="20"/>
          <w:lang w:val="en-US"/>
        </w:rPr>
        <w:t xml:space="preserve"> diverse discipline per </w:t>
      </w:r>
      <w:proofErr w:type="spellStart"/>
      <w:r w:rsidRPr="00FC4362">
        <w:rPr>
          <w:rFonts w:ascii="Verdana" w:eastAsia="Calibri" w:hAnsi="Verdana" w:cs="Calibri"/>
          <w:bCs/>
          <w:sz w:val="20"/>
          <w:szCs w:val="20"/>
          <w:lang w:val="en-US"/>
        </w:rPr>
        <w:t>risolvere</w:t>
      </w:r>
      <w:proofErr w:type="spellEnd"/>
      <w:r w:rsidRPr="00FC4362">
        <w:rPr>
          <w:rFonts w:ascii="Verdana" w:eastAsia="Calibri" w:hAnsi="Verdana" w:cs="Calibri"/>
          <w:bCs/>
          <w:sz w:val="20"/>
          <w:szCs w:val="20"/>
          <w:lang w:val="en-US"/>
        </w:rPr>
        <w:t xml:space="preserve"> </w:t>
      </w:r>
      <w:proofErr w:type="spellStart"/>
      <w:r w:rsidRPr="00FC4362">
        <w:rPr>
          <w:rFonts w:ascii="Verdana" w:eastAsia="Calibri" w:hAnsi="Verdana" w:cs="Calibri"/>
          <w:bCs/>
          <w:sz w:val="20"/>
          <w:szCs w:val="20"/>
          <w:lang w:val="en-US"/>
        </w:rPr>
        <w:t>situazioni</w:t>
      </w:r>
      <w:proofErr w:type="spellEnd"/>
      <w:r w:rsidRPr="00FC4362">
        <w:rPr>
          <w:rFonts w:ascii="Verdana" w:eastAsia="Calibri" w:hAnsi="Verdana" w:cs="Calibri"/>
          <w:bCs/>
          <w:sz w:val="20"/>
          <w:szCs w:val="20"/>
          <w:lang w:val="en-US"/>
        </w:rPr>
        <w:t xml:space="preserve"> </w:t>
      </w:r>
      <w:proofErr w:type="spellStart"/>
      <w:r w:rsidRPr="00FC4362">
        <w:rPr>
          <w:rFonts w:ascii="Verdana" w:eastAsia="Calibri" w:hAnsi="Verdana" w:cs="Calibri"/>
          <w:bCs/>
          <w:sz w:val="20"/>
          <w:szCs w:val="20"/>
          <w:lang w:val="en-US"/>
        </w:rPr>
        <w:t>problematiche</w:t>
      </w:r>
      <w:proofErr w:type="spellEnd"/>
      <w:r w:rsidRPr="00FC4362">
        <w:rPr>
          <w:rFonts w:ascii="Verdana" w:eastAsia="Calibri" w:hAnsi="Verdana" w:cs="Calibri"/>
          <w:bCs/>
          <w:sz w:val="20"/>
          <w:szCs w:val="20"/>
          <w:lang w:val="en-US"/>
        </w:rPr>
        <w:t xml:space="preserve"> </w:t>
      </w:r>
      <w:proofErr w:type="spellStart"/>
      <w:r w:rsidRPr="00FC4362">
        <w:rPr>
          <w:rFonts w:ascii="Verdana" w:eastAsia="Calibri" w:hAnsi="Verdana" w:cs="Calibri"/>
          <w:bCs/>
          <w:sz w:val="20"/>
          <w:szCs w:val="20"/>
          <w:lang w:val="en-US"/>
        </w:rPr>
        <w:t>complesse</w:t>
      </w:r>
      <w:proofErr w:type="spellEnd"/>
      <w:r w:rsidRPr="00FC4362">
        <w:rPr>
          <w:rFonts w:ascii="Verdana" w:eastAsia="Calibri" w:hAnsi="Verdana" w:cs="Calibri"/>
          <w:bCs/>
          <w:sz w:val="20"/>
          <w:szCs w:val="20"/>
          <w:lang w:val="en-US"/>
        </w:rPr>
        <w:t xml:space="preserve"> e </w:t>
      </w:r>
      <w:proofErr w:type="spellStart"/>
      <w:r w:rsidRPr="00FC4362">
        <w:rPr>
          <w:rFonts w:ascii="Verdana" w:eastAsia="Calibri" w:hAnsi="Verdana" w:cs="Calibri"/>
          <w:bCs/>
          <w:sz w:val="20"/>
          <w:szCs w:val="20"/>
          <w:lang w:val="en-US"/>
        </w:rPr>
        <w:t>inedite</w:t>
      </w:r>
      <w:proofErr w:type="spellEnd"/>
      <w:r w:rsidRPr="00FC4362">
        <w:rPr>
          <w:rFonts w:ascii="Verdana" w:eastAsia="Calibri" w:hAnsi="Verdana" w:cs="Calibri"/>
          <w:bCs/>
          <w:sz w:val="20"/>
          <w:szCs w:val="20"/>
          <w:lang w:val="en-US"/>
        </w:rPr>
        <w:t xml:space="preserve">, </w:t>
      </w:r>
      <w:proofErr w:type="spellStart"/>
      <w:r w:rsidRPr="00FC4362">
        <w:rPr>
          <w:rFonts w:ascii="Verdana" w:eastAsia="Calibri" w:hAnsi="Verdana" w:cs="Calibri"/>
          <w:bCs/>
          <w:sz w:val="20"/>
          <w:szCs w:val="20"/>
          <w:lang w:val="en-US"/>
        </w:rPr>
        <w:t>mostrando</w:t>
      </w:r>
      <w:proofErr w:type="spellEnd"/>
      <w:r w:rsidRPr="00FC4362">
        <w:rPr>
          <w:rFonts w:ascii="Verdana" w:eastAsia="Calibri" w:hAnsi="Verdana" w:cs="Calibri"/>
          <w:bCs/>
          <w:sz w:val="20"/>
          <w:szCs w:val="20"/>
          <w:lang w:val="en-US"/>
        </w:rPr>
        <w:t xml:space="preserve"> un </w:t>
      </w:r>
      <w:proofErr w:type="spellStart"/>
      <w:r w:rsidRPr="00FC4362">
        <w:rPr>
          <w:rFonts w:ascii="Verdana" w:eastAsia="Calibri" w:hAnsi="Verdana" w:cs="Calibri"/>
          <w:bCs/>
          <w:sz w:val="20"/>
          <w:szCs w:val="20"/>
          <w:lang w:val="en-US"/>
        </w:rPr>
        <w:t>certo</w:t>
      </w:r>
      <w:proofErr w:type="spellEnd"/>
      <w:r w:rsidRPr="00FC4362">
        <w:rPr>
          <w:rFonts w:ascii="Verdana" w:eastAsia="Calibri" w:hAnsi="Verdana" w:cs="Calibri"/>
          <w:bCs/>
          <w:sz w:val="20"/>
          <w:szCs w:val="20"/>
          <w:lang w:val="en-US"/>
        </w:rPr>
        <w:t xml:space="preserve"> </w:t>
      </w:r>
      <w:proofErr w:type="spellStart"/>
      <w:r w:rsidRPr="00FC4362">
        <w:rPr>
          <w:rFonts w:ascii="Verdana" w:eastAsia="Calibri" w:hAnsi="Verdana" w:cs="Calibri"/>
          <w:bCs/>
          <w:sz w:val="20"/>
          <w:szCs w:val="20"/>
          <w:lang w:val="en-US"/>
        </w:rPr>
        <w:t>grado</w:t>
      </w:r>
      <w:proofErr w:type="spellEnd"/>
      <w:r w:rsidRPr="00FC4362">
        <w:rPr>
          <w:rFonts w:ascii="Verdana" w:eastAsia="Calibri" w:hAnsi="Verdana" w:cs="Calibri"/>
          <w:bCs/>
          <w:sz w:val="20"/>
          <w:szCs w:val="20"/>
          <w:lang w:val="en-US"/>
        </w:rPr>
        <w:t xml:space="preserve"> di </w:t>
      </w:r>
      <w:proofErr w:type="spellStart"/>
      <w:r w:rsidRPr="00FC4362">
        <w:rPr>
          <w:rFonts w:ascii="Verdana" w:eastAsia="Calibri" w:hAnsi="Verdana" w:cs="Calibri"/>
          <w:bCs/>
          <w:sz w:val="20"/>
          <w:szCs w:val="20"/>
          <w:lang w:val="en-US"/>
        </w:rPr>
        <w:t>autonomia</w:t>
      </w:r>
      <w:proofErr w:type="spellEnd"/>
      <w:r w:rsidRPr="00FC4362">
        <w:rPr>
          <w:rFonts w:ascii="Verdana" w:eastAsia="Calibri" w:hAnsi="Verdana" w:cs="Calibri"/>
          <w:bCs/>
          <w:sz w:val="20"/>
          <w:szCs w:val="20"/>
          <w:lang w:val="en-US"/>
        </w:rPr>
        <w:t xml:space="preserve"> e </w:t>
      </w:r>
      <w:proofErr w:type="spellStart"/>
      <w:r w:rsidRPr="00FC4362">
        <w:rPr>
          <w:rFonts w:ascii="Verdana" w:eastAsia="Calibri" w:hAnsi="Verdana" w:cs="Calibri"/>
          <w:bCs/>
          <w:sz w:val="20"/>
          <w:szCs w:val="20"/>
          <w:lang w:val="en-US"/>
        </w:rPr>
        <w:t>responsabilità</w:t>
      </w:r>
      <w:proofErr w:type="spellEnd"/>
      <w:r w:rsidRPr="00FC4362">
        <w:rPr>
          <w:rFonts w:ascii="Verdana" w:eastAsia="Calibri" w:hAnsi="Verdana" w:cs="Calibri"/>
          <w:bCs/>
          <w:sz w:val="20"/>
          <w:szCs w:val="20"/>
          <w:lang w:val="en-US"/>
        </w:rPr>
        <w:t xml:space="preserve"> </w:t>
      </w:r>
      <w:proofErr w:type="spellStart"/>
      <w:r w:rsidRPr="00FC4362">
        <w:rPr>
          <w:rFonts w:ascii="Verdana" w:eastAsia="Calibri" w:hAnsi="Verdana" w:cs="Calibri"/>
          <w:bCs/>
          <w:sz w:val="20"/>
          <w:szCs w:val="20"/>
          <w:lang w:val="en-US"/>
        </w:rPr>
        <w:t>nello</w:t>
      </w:r>
      <w:proofErr w:type="spellEnd"/>
      <w:r w:rsidRPr="00FC4362">
        <w:rPr>
          <w:rFonts w:ascii="Verdana" w:eastAsia="Calibri" w:hAnsi="Verdana" w:cs="Calibri"/>
          <w:bCs/>
          <w:sz w:val="20"/>
          <w:szCs w:val="20"/>
          <w:lang w:val="en-US"/>
        </w:rPr>
        <w:t xml:space="preserve"> </w:t>
      </w:r>
      <w:proofErr w:type="spellStart"/>
      <w:r w:rsidRPr="00FC4362">
        <w:rPr>
          <w:rFonts w:ascii="Verdana" w:eastAsia="Calibri" w:hAnsi="Verdana" w:cs="Calibri"/>
          <w:bCs/>
          <w:sz w:val="20"/>
          <w:szCs w:val="20"/>
          <w:lang w:val="en-US"/>
        </w:rPr>
        <w:t>svolgimento</w:t>
      </w:r>
      <w:proofErr w:type="spellEnd"/>
      <w:r w:rsidRPr="00FC4362">
        <w:rPr>
          <w:rFonts w:ascii="Verdana" w:eastAsia="Calibri" w:hAnsi="Verdana" w:cs="Calibri"/>
          <w:bCs/>
          <w:sz w:val="20"/>
          <w:szCs w:val="20"/>
          <w:lang w:val="en-US"/>
        </w:rPr>
        <w:t xml:space="preserve"> del </w:t>
      </w:r>
      <w:proofErr w:type="spellStart"/>
      <w:r w:rsidRPr="00FC4362">
        <w:rPr>
          <w:rFonts w:ascii="Verdana" w:eastAsia="Calibri" w:hAnsi="Verdana" w:cs="Calibri"/>
          <w:bCs/>
          <w:sz w:val="20"/>
          <w:szCs w:val="20"/>
          <w:lang w:val="en-US"/>
        </w:rPr>
        <w:t>compito</w:t>
      </w:r>
      <w:proofErr w:type="spellEnd"/>
      <w:r w:rsidRPr="00FC4362">
        <w:rPr>
          <w:rFonts w:ascii="Verdana" w:eastAsia="Calibri" w:hAnsi="Verdana" w:cs="Calibri"/>
          <w:bCs/>
          <w:sz w:val="20"/>
          <w:szCs w:val="20"/>
          <w:lang w:val="en-US"/>
        </w:rPr>
        <w:t xml:space="preserve">. Tale </w:t>
      </w:r>
      <w:proofErr w:type="spellStart"/>
      <w:r w:rsidRPr="00FC4362">
        <w:rPr>
          <w:rFonts w:ascii="Verdana" w:eastAsia="Calibri" w:hAnsi="Verdana" w:cs="Calibri"/>
          <w:bCs/>
          <w:sz w:val="20"/>
          <w:szCs w:val="20"/>
          <w:lang w:val="en-US"/>
        </w:rPr>
        <w:t>capacità</w:t>
      </w:r>
      <w:proofErr w:type="spellEnd"/>
      <w:r w:rsidRPr="00FC4362">
        <w:rPr>
          <w:rFonts w:ascii="Verdana" w:eastAsia="Calibri" w:hAnsi="Verdana" w:cs="Calibri"/>
          <w:bCs/>
          <w:sz w:val="20"/>
          <w:szCs w:val="20"/>
          <w:lang w:val="en-US"/>
        </w:rPr>
        <w:t xml:space="preserve"> non</w:t>
      </w:r>
      <w:r>
        <w:rPr>
          <w:rFonts w:ascii="Verdana" w:eastAsia="Calibri" w:hAnsi="Verdana" w:cs="Calibri"/>
          <w:bCs/>
          <w:sz w:val="20"/>
          <w:szCs w:val="20"/>
          <w:lang w:val="en-US"/>
        </w:rPr>
        <w:t xml:space="preserve"> </w:t>
      </w:r>
      <w:proofErr w:type="spellStart"/>
      <w:r w:rsidRPr="00FC4362">
        <w:rPr>
          <w:rFonts w:ascii="Verdana" w:eastAsia="Calibri" w:hAnsi="Verdana" w:cs="Calibri"/>
          <w:bCs/>
          <w:sz w:val="20"/>
          <w:szCs w:val="20"/>
          <w:lang w:val="en-US"/>
        </w:rPr>
        <w:t>può</w:t>
      </w:r>
      <w:proofErr w:type="spellEnd"/>
      <w:r w:rsidRPr="00FC4362">
        <w:rPr>
          <w:rFonts w:ascii="Verdana" w:eastAsia="Calibri" w:hAnsi="Verdana" w:cs="Calibri"/>
          <w:bCs/>
          <w:sz w:val="20"/>
          <w:szCs w:val="20"/>
          <w:lang w:val="en-US"/>
        </w:rPr>
        <w:t xml:space="preserve"> </w:t>
      </w:r>
      <w:proofErr w:type="spellStart"/>
      <w:r w:rsidRPr="00FC4362">
        <w:rPr>
          <w:rFonts w:ascii="Verdana" w:eastAsia="Calibri" w:hAnsi="Verdana" w:cs="Calibri"/>
          <w:bCs/>
          <w:sz w:val="20"/>
          <w:szCs w:val="20"/>
          <w:lang w:val="en-US"/>
        </w:rPr>
        <w:t>prescindere</w:t>
      </w:r>
      <w:proofErr w:type="spellEnd"/>
      <w:r w:rsidRPr="00FC4362">
        <w:rPr>
          <w:rFonts w:ascii="Verdana" w:eastAsia="Calibri" w:hAnsi="Verdana" w:cs="Calibri"/>
          <w:bCs/>
          <w:sz w:val="20"/>
          <w:szCs w:val="20"/>
          <w:lang w:val="en-US"/>
        </w:rPr>
        <w:t xml:space="preserve"> </w:t>
      </w:r>
      <w:proofErr w:type="spellStart"/>
      <w:r w:rsidRPr="00FC4362">
        <w:rPr>
          <w:rFonts w:ascii="Verdana" w:eastAsia="Calibri" w:hAnsi="Verdana" w:cs="Calibri"/>
          <w:bCs/>
          <w:sz w:val="20"/>
          <w:szCs w:val="20"/>
          <w:lang w:val="en-US"/>
        </w:rPr>
        <w:t>dalla</w:t>
      </w:r>
      <w:proofErr w:type="spellEnd"/>
      <w:r w:rsidRPr="00FC4362">
        <w:rPr>
          <w:rFonts w:ascii="Verdana" w:eastAsia="Calibri" w:hAnsi="Verdana" w:cs="Calibri"/>
          <w:bCs/>
          <w:sz w:val="20"/>
          <w:szCs w:val="20"/>
          <w:lang w:val="en-US"/>
        </w:rPr>
        <w:t xml:space="preserve"> </w:t>
      </w:r>
      <w:proofErr w:type="spellStart"/>
      <w:r w:rsidRPr="00FC4362">
        <w:rPr>
          <w:rFonts w:ascii="Verdana" w:eastAsia="Calibri" w:hAnsi="Verdana" w:cs="Calibri"/>
          <w:bCs/>
          <w:sz w:val="20"/>
          <w:szCs w:val="20"/>
          <w:lang w:val="en-US"/>
        </w:rPr>
        <w:t>verifica</w:t>
      </w:r>
      <w:proofErr w:type="spellEnd"/>
      <w:r w:rsidRPr="00FC4362">
        <w:rPr>
          <w:rFonts w:ascii="Verdana" w:eastAsia="Calibri" w:hAnsi="Verdana" w:cs="Calibri"/>
          <w:bCs/>
          <w:sz w:val="20"/>
          <w:szCs w:val="20"/>
          <w:lang w:val="en-US"/>
        </w:rPr>
        <w:t xml:space="preserve"> e </w:t>
      </w:r>
      <w:proofErr w:type="spellStart"/>
      <w:r w:rsidRPr="00FC4362">
        <w:rPr>
          <w:rFonts w:ascii="Verdana" w:eastAsia="Calibri" w:hAnsi="Verdana" w:cs="Calibri"/>
          <w:bCs/>
          <w:sz w:val="20"/>
          <w:szCs w:val="20"/>
          <w:lang w:val="en-US"/>
        </w:rPr>
        <w:t>valutazione</w:t>
      </w:r>
      <w:proofErr w:type="spellEnd"/>
      <w:r w:rsidRPr="00FC4362">
        <w:rPr>
          <w:rFonts w:ascii="Verdana" w:eastAsia="Calibri" w:hAnsi="Verdana" w:cs="Calibri"/>
          <w:bCs/>
          <w:sz w:val="20"/>
          <w:szCs w:val="20"/>
          <w:lang w:val="en-US"/>
        </w:rPr>
        <w:t xml:space="preserve"> </w:t>
      </w:r>
      <w:proofErr w:type="spellStart"/>
      <w:r w:rsidRPr="00FC4362">
        <w:rPr>
          <w:rFonts w:ascii="Verdana" w:eastAsia="Calibri" w:hAnsi="Verdana" w:cs="Calibri"/>
          <w:bCs/>
          <w:sz w:val="20"/>
          <w:szCs w:val="20"/>
          <w:lang w:val="en-US"/>
        </w:rPr>
        <w:t>d</w:t>
      </w:r>
      <w:r w:rsidR="00F17EA2">
        <w:rPr>
          <w:rFonts w:ascii="Verdana" w:eastAsia="Calibri" w:hAnsi="Verdana" w:cs="Calibri"/>
          <w:bCs/>
          <w:sz w:val="20"/>
          <w:szCs w:val="20"/>
          <w:lang w:val="en-US"/>
        </w:rPr>
        <w:t>ell’avvicinamento</w:t>
      </w:r>
      <w:proofErr w:type="spellEnd"/>
      <w:r w:rsidR="00F17EA2">
        <w:rPr>
          <w:rFonts w:ascii="Verdana" w:eastAsia="Calibri" w:hAnsi="Verdana" w:cs="Calibri"/>
          <w:bCs/>
          <w:sz w:val="20"/>
          <w:szCs w:val="20"/>
          <w:lang w:val="en-US"/>
        </w:rPr>
        <w:t xml:space="preserve"> </w:t>
      </w:r>
      <w:proofErr w:type="spellStart"/>
      <w:r w:rsidR="00F17EA2">
        <w:rPr>
          <w:rFonts w:ascii="Verdana" w:eastAsia="Calibri" w:hAnsi="Verdana" w:cs="Calibri"/>
          <w:bCs/>
          <w:sz w:val="20"/>
          <w:szCs w:val="20"/>
          <w:lang w:val="en-US"/>
        </w:rPr>
        <w:t>dell’alunno</w:t>
      </w:r>
      <w:proofErr w:type="spellEnd"/>
      <w:r w:rsidR="00F17EA2">
        <w:rPr>
          <w:rFonts w:ascii="Verdana" w:eastAsia="Calibri" w:hAnsi="Verdana" w:cs="Calibri"/>
          <w:bCs/>
          <w:sz w:val="20"/>
          <w:szCs w:val="20"/>
          <w:lang w:val="en-US"/>
        </w:rPr>
        <w:t xml:space="preserve"> </w:t>
      </w:r>
      <w:proofErr w:type="spellStart"/>
      <w:r w:rsidR="00F17EA2">
        <w:rPr>
          <w:rFonts w:ascii="Verdana" w:eastAsia="Calibri" w:hAnsi="Verdana" w:cs="Calibri"/>
          <w:bCs/>
          <w:sz w:val="20"/>
          <w:szCs w:val="20"/>
          <w:lang w:val="en-US"/>
        </w:rPr>
        <w:t>agli</w:t>
      </w:r>
      <w:proofErr w:type="spellEnd"/>
      <w:r w:rsidR="00F17EA2">
        <w:rPr>
          <w:rFonts w:ascii="Verdana" w:eastAsia="Calibri" w:hAnsi="Verdana" w:cs="Calibri"/>
          <w:bCs/>
          <w:sz w:val="20"/>
          <w:szCs w:val="20"/>
          <w:lang w:val="en-US"/>
        </w:rPr>
        <w:t xml:space="preserve"> </w:t>
      </w:r>
      <w:proofErr w:type="spellStart"/>
      <w:r w:rsidR="00F17EA2">
        <w:rPr>
          <w:rFonts w:ascii="Verdana" w:eastAsia="Calibri" w:hAnsi="Verdana" w:cs="Calibri"/>
          <w:bCs/>
          <w:sz w:val="20"/>
          <w:szCs w:val="20"/>
          <w:lang w:val="en-US"/>
        </w:rPr>
        <w:t>obiettivi</w:t>
      </w:r>
      <w:proofErr w:type="spellEnd"/>
      <w:r w:rsidR="00F17EA2">
        <w:rPr>
          <w:rFonts w:ascii="Verdana" w:eastAsia="Calibri" w:hAnsi="Verdana" w:cs="Calibri"/>
          <w:bCs/>
          <w:sz w:val="20"/>
          <w:szCs w:val="20"/>
          <w:lang w:val="en-US"/>
        </w:rPr>
        <w:t xml:space="preserve"> di </w:t>
      </w:r>
      <w:proofErr w:type="spellStart"/>
      <w:r w:rsidR="00F17EA2">
        <w:rPr>
          <w:rFonts w:ascii="Verdana" w:eastAsia="Calibri" w:hAnsi="Verdana" w:cs="Calibri"/>
          <w:bCs/>
          <w:sz w:val="20"/>
          <w:szCs w:val="20"/>
          <w:lang w:val="en-US"/>
        </w:rPr>
        <w:t>apprendimento</w:t>
      </w:r>
      <w:proofErr w:type="spellEnd"/>
      <w:r w:rsidR="00F17EA2">
        <w:rPr>
          <w:rFonts w:ascii="Verdana" w:eastAsia="Calibri" w:hAnsi="Verdana" w:cs="Calibri"/>
          <w:bCs/>
          <w:sz w:val="20"/>
          <w:szCs w:val="20"/>
          <w:lang w:val="en-US"/>
        </w:rPr>
        <w:t xml:space="preserve"> </w:t>
      </w:r>
      <w:proofErr w:type="spellStart"/>
      <w:r w:rsidR="008641F3">
        <w:rPr>
          <w:rFonts w:ascii="Verdana" w:eastAsia="Calibri" w:hAnsi="Verdana" w:cs="Calibri"/>
          <w:bCs/>
          <w:sz w:val="20"/>
          <w:szCs w:val="20"/>
          <w:lang w:val="en-US"/>
        </w:rPr>
        <w:t>previsti</w:t>
      </w:r>
      <w:proofErr w:type="spellEnd"/>
      <w:r w:rsidR="008641F3">
        <w:rPr>
          <w:rFonts w:ascii="Verdana" w:eastAsia="Calibri" w:hAnsi="Verdana" w:cs="Calibri"/>
          <w:bCs/>
          <w:sz w:val="20"/>
          <w:szCs w:val="20"/>
          <w:lang w:val="en-US"/>
        </w:rPr>
        <w:t xml:space="preserve"> </w:t>
      </w:r>
      <w:r w:rsidR="008641F3" w:rsidRPr="008641F3">
        <w:rPr>
          <w:rFonts w:ascii="Verdana" w:eastAsia="Calibri" w:hAnsi="Verdana" w:cs="Calibri"/>
          <w:bCs/>
          <w:sz w:val="20"/>
          <w:szCs w:val="20"/>
          <w:lang w:val="en-US"/>
        </w:rPr>
        <w:t xml:space="preserve">per le </w:t>
      </w:r>
      <w:proofErr w:type="spellStart"/>
      <w:r w:rsidR="008641F3" w:rsidRPr="008641F3">
        <w:rPr>
          <w:rFonts w:ascii="Verdana" w:eastAsia="Calibri" w:hAnsi="Verdana" w:cs="Calibri"/>
          <w:bCs/>
          <w:sz w:val="20"/>
          <w:szCs w:val="20"/>
          <w:lang w:val="en-US"/>
        </w:rPr>
        <w:t>singole</w:t>
      </w:r>
      <w:proofErr w:type="spellEnd"/>
      <w:r w:rsidR="008641F3" w:rsidRPr="008641F3">
        <w:rPr>
          <w:rFonts w:ascii="Verdana" w:eastAsia="Calibri" w:hAnsi="Verdana" w:cs="Calibri"/>
          <w:bCs/>
          <w:sz w:val="20"/>
          <w:szCs w:val="20"/>
          <w:lang w:val="en-US"/>
        </w:rPr>
        <w:t xml:space="preserve"> discipline </w:t>
      </w:r>
      <w:proofErr w:type="spellStart"/>
      <w:r w:rsidR="008641F3" w:rsidRPr="008641F3">
        <w:rPr>
          <w:rFonts w:ascii="Verdana" w:eastAsia="Calibri" w:hAnsi="Verdana" w:cs="Calibri"/>
          <w:bCs/>
          <w:sz w:val="20"/>
          <w:szCs w:val="20"/>
          <w:lang w:val="en-US"/>
        </w:rPr>
        <w:t>dalle</w:t>
      </w:r>
      <w:proofErr w:type="spellEnd"/>
      <w:r w:rsidR="008641F3" w:rsidRPr="008641F3">
        <w:rPr>
          <w:rFonts w:ascii="Verdana" w:eastAsia="Calibri" w:hAnsi="Verdana" w:cs="Calibri"/>
          <w:bCs/>
          <w:sz w:val="20"/>
          <w:szCs w:val="20"/>
          <w:lang w:val="en-US"/>
        </w:rPr>
        <w:t xml:space="preserve"> </w:t>
      </w:r>
      <w:proofErr w:type="spellStart"/>
      <w:r w:rsidR="008641F3" w:rsidRPr="008641F3">
        <w:rPr>
          <w:rFonts w:ascii="Verdana" w:eastAsia="Calibri" w:hAnsi="Verdana" w:cs="Calibri"/>
          <w:bCs/>
          <w:i/>
          <w:sz w:val="20"/>
          <w:szCs w:val="20"/>
          <w:lang w:val="en-US"/>
        </w:rPr>
        <w:t>Indicazioni</w:t>
      </w:r>
      <w:proofErr w:type="spellEnd"/>
      <w:r w:rsidR="008641F3" w:rsidRPr="008641F3">
        <w:rPr>
          <w:rFonts w:ascii="Verdana" w:eastAsia="Calibri" w:hAnsi="Verdana" w:cs="Calibri"/>
          <w:bCs/>
          <w:i/>
          <w:sz w:val="20"/>
          <w:szCs w:val="20"/>
          <w:lang w:val="en-US"/>
        </w:rPr>
        <w:t xml:space="preserve"> </w:t>
      </w:r>
      <w:proofErr w:type="spellStart"/>
      <w:r w:rsidR="008641F3" w:rsidRPr="008641F3">
        <w:rPr>
          <w:rFonts w:ascii="Verdana" w:eastAsia="Calibri" w:hAnsi="Verdana" w:cs="Calibri"/>
          <w:bCs/>
          <w:i/>
          <w:sz w:val="20"/>
          <w:szCs w:val="20"/>
          <w:lang w:val="en-US"/>
        </w:rPr>
        <w:t>Nazionali</w:t>
      </w:r>
      <w:proofErr w:type="spellEnd"/>
      <w:r w:rsidR="008641F3" w:rsidRPr="008641F3">
        <w:rPr>
          <w:rFonts w:ascii="Verdana" w:eastAsia="Calibri" w:hAnsi="Verdana" w:cs="Calibri"/>
          <w:bCs/>
          <w:sz w:val="20"/>
          <w:szCs w:val="20"/>
          <w:lang w:val="en-US"/>
        </w:rPr>
        <w:t xml:space="preserve"> </w:t>
      </w:r>
      <w:r w:rsidR="00F17EA2">
        <w:rPr>
          <w:rFonts w:ascii="Verdana" w:eastAsia="Calibri" w:hAnsi="Verdana" w:cs="Calibri"/>
          <w:bCs/>
          <w:sz w:val="20"/>
          <w:szCs w:val="20"/>
          <w:lang w:val="en-US"/>
        </w:rPr>
        <w:t>e ai</w:t>
      </w:r>
      <w:r w:rsidRPr="00FC4362">
        <w:rPr>
          <w:rFonts w:ascii="Verdana" w:eastAsia="Calibri" w:hAnsi="Verdana" w:cs="Calibri"/>
          <w:bCs/>
          <w:sz w:val="20"/>
          <w:szCs w:val="20"/>
          <w:lang w:val="en-US"/>
        </w:rPr>
        <w:t xml:space="preserve"> </w:t>
      </w:r>
      <w:proofErr w:type="spellStart"/>
      <w:r w:rsidRPr="00304941">
        <w:rPr>
          <w:rFonts w:ascii="Verdana" w:eastAsia="Calibri" w:hAnsi="Verdana" w:cs="Calibri"/>
          <w:b/>
          <w:bCs/>
          <w:sz w:val="20"/>
          <w:szCs w:val="20"/>
          <w:lang w:val="en-US"/>
        </w:rPr>
        <w:t>traguardi</w:t>
      </w:r>
      <w:proofErr w:type="spellEnd"/>
      <w:r w:rsidRPr="00304941">
        <w:rPr>
          <w:rFonts w:ascii="Verdana" w:eastAsia="Calibri" w:hAnsi="Verdana" w:cs="Calibri"/>
          <w:b/>
          <w:bCs/>
          <w:sz w:val="20"/>
          <w:szCs w:val="20"/>
          <w:lang w:val="en-US"/>
        </w:rPr>
        <w:t xml:space="preserve"> </w:t>
      </w:r>
      <w:proofErr w:type="spellStart"/>
      <w:r w:rsidRPr="00304941">
        <w:rPr>
          <w:rFonts w:ascii="Verdana" w:eastAsia="Calibri" w:hAnsi="Verdana" w:cs="Calibri"/>
          <w:b/>
          <w:bCs/>
          <w:sz w:val="20"/>
          <w:szCs w:val="20"/>
          <w:lang w:val="en-US"/>
        </w:rPr>
        <w:t>delle</w:t>
      </w:r>
      <w:proofErr w:type="spellEnd"/>
      <w:r w:rsidRPr="00304941">
        <w:rPr>
          <w:rFonts w:ascii="Verdana" w:eastAsia="Calibri" w:hAnsi="Verdana" w:cs="Calibri"/>
          <w:b/>
          <w:bCs/>
          <w:sz w:val="20"/>
          <w:szCs w:val="20"/>
          <w:lang w:val="en-US"/>
        </w:rPr>
        <w:t xml:space="preserve"> </w:t>
      </w:r>
      <w:proofErr w:type="spellStart"/>
      <w:r w:rsidRPr="00304941">
        <w:rPr>
          <w:rFonts w:ascii="Verdana" w:eastAsia="Calibri" w:hAnsi="Verdana" w:cs="Calibri"/>
          <w:b/>
          <w:bCs/>
          <w:sz w:val="20"/>
          <w:szCs w:val="20"/>
          <w:lang w:val="en-US"/>
        </w:rPr>
        <w:t>competenze</w:t>
      </w:r>
      <w:proofErr w:type="spellEnd"/>
      <w:r w:rsidR="00F17EA2" w:rsidRPr="00304941">
        <w:rPr>
          <w:rFonts w:ascii="Verdana" w:eastAsia="Calibri" w:hAnsi="Verdana" w:cs="Calibri"/>
          <w:bCs/>
          <w:sz w:val="20"/>
          <w:szCs w:val="20"/>
          <w:lang w:val="en-US"/>
        </w:rPr>
        <w:t xml:space="preserve"> </w:t>
      </w:r>
      <w:proofErr w:type="spellStart"/>
      <w:r w:rsidR="008641F3" w:rsidRPr="00304941">
        <w:rPr>
          <w:rFonts w:ascii="Verdana" w:eastAsia="Calibri" w:hAnsi="Verdana" w:cs="Calibri"/>
          <w:bCs/>
          <w:sz w:val="20"/>
          <w:szCs w:val="20"/>
          <w:lang w:val="en-US"/>
        </w:rPr>
        <w:t>contenute</w:t>
      </w:r>
      <w:proofErr w:type="spellEnd"/>
      <w:r w:rsidR="00707EB4" w:rsidRPr="00304941">
        <w:rPr>
          <w:rFonts w:ascii="Verdana" w:eastAsia="Calibri" w:hAnsi="Verdana" w:cs="Calibri"/>
          <w:bCs/>
          <w:sz w:val="20"/>
          <w:szCs w:val="20"/>
          <w:lang w:val="en-US"/>
        </w:rPr>
        <w:t xml:space="preserve"> </w:t>
      </w:r>
      <w:proofErr w:type="spellStart"/>
      <w:r w:rsidR="00707EB4" w:rsidRPr="00304941">
        <w:rPr>
          <w:rFonts w:ascii="Verdana" w:eastAsia="Calibri" w:hAnsi="Verdana" w:cs="Calibri"/>
          <w:bCs/>
          <w:sz w:val="20"/>
          <w:szCs w:val="20"/>
          <w:lang w:val="en-US"/>
        </w:rPr>
        <w:t>nel</w:t>
      </w:r>
      <w:proofErr w:type="spellEnd"/>
      <w:r w:rsidR="00707EB4" w:rsidRPr="00304941">
        <w:rPr>
          <w:rFonts w:ascii="Verdana" w:eastAsia="Calibri" w:hAnsi="Verdana" w:cs="Calibri"/>
          <w:bCs/>
          <w:sz w:val="20"/>
          <w:szCs w:val="20"/>
          <w:lang w:val="en-US"/>
        </w:rPr>
        <w:t xml:space="preserve"> </w:t>
      </w:r>
      <w:proofErr w:type="spellStart"/>
      <w:r w:rsidR="00707EB4" w:rsidRPr="00304941">
        <w:rPr>
          <w:rFonts w:ascii="Verdana" w:eastAsia="Calibri" w:hAnsi="Verdana" w:cs="Calibri"/>
          <w:bCs/>
          <w:sz w:val="20"/>
          <w:szCs w:val="20"/>
          <w:lang w:val="en-US"/>
        </w:rPr>
        <w:t>P</w:t>
      </w:r>
      <w:r w:rsidR="008641F3" w:rsidRPr="00304941">
        <w:rPr>
          <w:rFonts w:ascii="Verdana" w:eastAsia="Calibri" w:hAnsi="Verdana" w:cs="Calibri"/>
          <w:bCs/>
          <w:sz w:val="20"/>
          <w:szCs w:val="20"/>
          <w:lang w:val="en-US"/>
        </w:rPr>
        <w:t>rofilo</w:t>
      </w:r>
      <w:proofErr w:type="spellEnd"/>
      <w:r w:rsidR="008641F3" w:rsidRPr="00304941">
        <w:rPr>
          <w:rFonts w:ascii="Verdana" w:eastAsia="Calibri" w:hAnsi="Verdana" w:cs="Calibri"/>
          <w:bCs/>
          <w:sz w:val="20"/>
          <w:szCs w:val="20"/>
          <w:lang w:val="en-US"/>
        </w:rPr>
        <w:t xml:space="preserve"> </w:t>
      </w:r>
      <w:proofErr w:type="spellStart"/>
      <w:r w:rsidR="008641F3" w:rsidRPr="00304941">
        <w:rPr>
          <w:rFonts w:ascii="Verdana" w:eastAsia="Calibri" w:hAnsi="Verdana" w:cs="Calibri"/>
          <w:bCs/>
          <w:sz w:val="20"/>
          <w:szCs w:val="20"/>
          <w:lang w:val="en-US"/>
        </w:rPr>
        <w:t>dello</w:t>
      </w:r>
      <w:proofErr w:type="spellEnd"/>
      <w:r w:rsidR="008641F3" w:rsidRPr="00304941">
        <w:rPr>
          <w:rFonts w:ascii="Verdana" w:eastAsia="Calibri" w:hAnsi="Verdana" w:cs="Calibri"/>
          <w:bCs/>
          <w:sz w:val="20"/>
          <w:szCs w:val="20"/>
          <w:lang w:val="en-US"/>
        </w:rPr>
        <w:t xml:space="preserve"> </w:t>
      </w:r>
      <w:proofErr w:type="spellStart"/>
      <w:r w:rsidR="008641F3" w:rsidRPr="00304941">
        <w:rPr>
          <w:rFonts w:ascii="Verdana" w:eastAsia="Calibri" w:hAnsi="Verdana" w:cs="Calibri"/>
          <w:bCs/>
          <w:sz w:val="20"/>
          <w:szCs w:val="20"/>
          <w:lang w:val="en-US"/>
        </w:rPr>
        <w:t>studente</w:t>
      </w:r>
      <w:proofErr w:type="spellEnd"/>
      <w:r w:rsidR="008641F3" w:rsidRPr="00304941">
        <w:rPr>
          <w:rFonts w:ascii="Verdana" w:eastAsia="Calibri" w:hAnsi="Verdana" w:cs="Calibri"/>
          <w:bCs/>
          <w:sz w:val="20"/>
          <w:szCs w:val="20"/>
          <w:lang w:val="en-US"/>
        </w:rPr>
        <w:t xml:space="preserve"> del primo </w:t>
      </w:r>
      <w:proofErr w:type="spellStart"/>
      <w:r w:rsidR="008641F3" w:rsidRPr="00304941">
        <w:rPr>
          <w:rFonts w:ascii="Verdana" w:eastAsia="Calibri" w:hAnsi="Verdana" w:cs="Calibri"/>
          <w:bCs/>
          <w:sz w:val="20"/>
          <w:szCs w:val="20"/>
          <w:lang w:val="en-US"/>
        </w:rPr>
        <w:t>ciclo</w:t>
      </w:r>
      <w:proofErr w:type="spellEnd"/>
      <w:r w:rsidR="008641F3" w:rsidRPr="00304941">
        <w:rPr>
          <w:rFonts w:ascii="Verdana" w:eastAsia="Calibri" w:hAnsi="Verdana" w:cs="Calibri"/>
          <w:bCs/>
          <w:sz w:val="20"/>
          <w:szCs w:val="20"/>
          <w:lang w:val="en-US"/>
        </w:rPr>
        <w:t xml:space="preserve"> di </w:t>
      </w:r>
      <w:proofErr w:type="spellStart"/>
      <w:r w:rsidR="008641F3" w:rsidRPr="00304941">
        <w:rPr>
          <w:rFonts w:ascii="Verdana" w:eastAsia="Calibri" w:hAnsi="Verdana" w:cs="Calibri"/>
          <w:bCs/>
          <w:sz w:val="20"/>
          <w:szCs w:val="20"/>
          <w:lang w:val="en-US"/>
        </w:rPr>
        <w:t>istruzione</w:t>
      </w:r>
      <w:proofErr w:type="spellEnd"/>
      <w:r w:rsidR="008641F3" w:rsidRPr="00304941">
        <w:rPr>
          <w:rFonts w:ascii="Verdana" w:eastAsia="Calibri" w:hAnsi="Verdana" w:cs="Calibri"/>
          <w:bCs/>
          <w:sz w:val="20"/>
          <w:szCs w:val="20"/>
          <w:lang w:val="en-US"/>
        </w:rPr>
        <w:t>.</w:t>
      </w:r>
      <w:r w:rsidR="0001154B" w:rsidRPr="00304941">
        <w:rPr>
          <w:rFonts w:ascii="Verdana" w:eastAsia="Calibri" w:hAnsi="Verdana" w:cs="Calibri"/>
          <w:bCs/>
          <w:sz w:val="20"/>
          <w:szCs w:val="20"/>
          <w:lang w:val="en-US"/>
        </w:rPr>
        <w:t xml:space="preserve"> </w:t>
      </w:r>
      <w:proofErr w:type="spellStart"/>
      <w:r w:rsidR="0001154B" w:rsidRPr="00304941">
        <w:rPr>
          <w:rFonts w:ascii="Verdana" w:eastAsia="Calibri" w:hAnsi="Verdana" w:cs="Calibri"/>
          <w:bCs/>
          <w:sz w:val="20"/>
          <w:szCs w:val="20"/>
          <w:lang w:val="en-US"/>
        </w:rPr>
        <w:t>Alla</w:t>
      </w:r>
      <w:proofErr w:type="spellEnd"/>
      <w:r w:rsidR="0001154B" w:rsidRPr="00304941">
        <w:rPr>
          <w:rFonts w:ascii="Verdana" w:eastAsia="Calibri" w:hAnsi="Verdana" w:cs="Calibri"/>
          <w:bCs/>
          <w:sz w:val="20"/>
          <w:szCs w:val="20"/>
          <w:lang w:val="en-US"/>
        </w:rPr>
        <w:t xml:space="preserve"> fine </w:t>
      </w:r>
      <w:proofErr w:type="spellStart"/>
      <w:r w:rsidR="0001154B" w:rsidRPr="00304941">
        <w:rPr>
          <w:rFonts w:ascii="Verdana" w:eastAsia="Calibri" w:hAnsi="Verdana" w:cs="Calibri"/>
          <w:bCs/>
          <w:sz w:val="20"/>
          <w:szCs w:val="20"/>
          <w:lang w:val="en-US"/>
        </w:rPr>
        <w:t>della</w:t>
      </w:r>
      <w:proofErr w:type="spellEnd"/>
      <w:r w:rsidR="0001154B" w:rsidRPr="00304941">
        <w:rPr>
          <w:rFonts w:ascii="Verdana" w:eastAsia="Calibri" w:hAnsi="Verdana" w:cs="Calibri"/>
          <w:bCs/>
          <w:sz w:val="20"/>
          <w:szCs w:val="20"/>
          <w:lang w:val="en-US"/>
        </w:rPr>
        <w:t xml:space="preserve"> </w:t>
      </w:r>
      <w:proofErr w:type="spellStart"/>
      <w:r w:rsidR="0001154B" w:rsidRPr="00304941">
        <w:rPr>
          <w:rFonts w:ascii="Verdana" w:eastAsia="Calibri" w:hAnsi="Verdana" w:cs="Calibri"/>
          <w:bCs/>
          <w:sz w:val="20"/>
          <w:szCs w:val="20"/>
          <w:lang w:val="en-US"/>
        </w:rPr>
        <w:t>classe</w:t>
      </w:r>
      <w:proofErr w:type="spellEnd"/>
      <w:r w:rsidR="0001154B" w:rsidRPr="00304941">
        <w:rPr>
          <w:rFonts w:ascii="Verdana" w:eastAsia="Calibri" w:hAnsi="Verdana" w:cs="Calibri"/>
          <w:bCs/>
          <w:sz w:val="20"/>
          <w:szCs w:val="20"/>
          <w:lang w:val="en-US"/>
        </w:rPr>
        <w:t xml:space="preserve"> </w:t>
      </w:r>
      <w:proofErr w:type="spellStart"/>
      <w:r w:rsidR="0001154B" w:rsidRPr="00304941">
        <w:rPr>
          <w:rFonts w:ascii="Verdana" w:eastAsia="Calibri" w:hAnsi="Verdana" w:cs="Calibri"/>
          <w:bCs/>
          <w:sz w:val="20"/>
          <w:szCs w:val="20"/>
          <w:lang w:val="en-US"/>
        </w:rPr>
        <w:t>quinta</w:t>
      </w:r>
      <w:proofErr w:type="spellEnd"/>
      <w:r w:rsidR="0001154B" w:rsidRPr="00304941">
        <w:rPr>
          <w:rFonts w:ascii="Verdana" w:eastAsia="Calibri" w:hAnsi="Verdana" w:cs="Calibri"/>
          <w:bCs/>
          <w:sz w:val="20"/>
          <w:szCs w:val="20"/>
          <w:lang w:val="en-US"/>
        </w:rPr>
        <w:t xml:space="preserve"> di </w:t>
      </w:r>
      <w:proofErr w:type="spellStart"/>
      <w:r w:rsidR="0001154B" w:rsidRPr="00304941">
        <w:rPr>
          <w:rFonts w:ascii="Verdana" w:eastAsia="Calibri" w:hAnsi="Verdana" w:cs="Calibri"/>
          <w:bCs/>
          <w:sz w:val="20"/>
          <w:szCs w:val="20"/>
          <w:lang w:val="en-US"/>
        </w:rPr>
        <w:t>scuola</w:t>
      </w:r>
      <w:proofErr w:type="spellEnd"/>
      <w:r w:rsidR="0001154B" w:rsidRPr="00304941">
        <w:rPr>
          <w:rFonts w:ascii="Verdana" w:eastAsia="Calibri" w:hAnsi="Verdana" w:cs="Calibri"/>
          <w:bCs/>
          <w:sz w:val="20"/>
          <w:szCs w:val="20"/>
          <w:lang w:val="en-US"/>
        </w:rPr>
        <w:t xml:space="preserve"> </w:t>
      </w:r>
      <w:proofErr w:type="spellStart"/>
      <w:r w:rsidR="0001154B" w:rsidRPr="00304941">
        <w:rPr>
          <w:rFonts w:ascii="Verdana" w:eastAsia="Calibri" w:hAnsi="Verdana" w:cs="Calibri"/>
          <w:bCs/>
          <w:sz w:val="20"/>
          <w:szCs w:val="20"/>
          <w:lang w:val="en-US"/>
        </w:rPr>
        <w:t>primaria</w:t>
      </w:r>
      <w:proofErr w:type="spellEnd"/>
      <w:r w:rsidR="0001154B" w:rsidRPr="00304941">
        <w:rPr>
          <w:rFonts w:ascii="Verdana" w:eastAsia="Calibri" w:hAnsi="Verdana" w:cs="Calibri"/>
          <w:bCs/>
          <w:sz w:val="20"/>
          <w:szCs w:val="20"/>
          <w:lang w:val="en-US"/>
        </w:rPr>
        <w:t xml:space="preserve"> e </w:t>
      </w:r>
      <w:proofErr w:type="spellStart"/>
      <w:r w:rsidR="0001154B" w:rsidRPr="00304941">
        <w:rPr>
          <w:rFonts w:ascii="Verdana" w:eastAsia="Calibri" w:hAnsi="Verdana" w:cs="Calibri"/>
          <w:bCs/>
          <w:sz w:val="20"/>
          <w:szCs w:val="20"/>
          <w:lang w:val="en-US"/>
        </w:rPr>
        <w:t>alla</w:t>
      </w:r>
      <w:proofErr w:type="spellEnd"/>
      <w:r w:rsidR="0001154B" w:rsidRPr="00304941">
        <w:rPr>
          <w:rFonts w:ascii="Verdana" w:eastAsia="Calibri" w:hAnsi="Verdana" w:cs="Calibri"/>
          <w:bCs/>
          <w:sz w:val="20"/>
          <w:szCs w:val="20"/>
          <w:lang w:val="en-US"/>
        </w:rPr>
        <w:t xml:space="preserve"> fine </w:t>
      </w:r>
      <w:proofErr w:type="spellStart"/>
      <w:r w:rsidR="0001154B" w:rsidRPr="00304941">
        <w:rPr>
          <w:rFonts w:ascii="Verdana" w:eastAsia="Calibri" w:hAnsi="Verdana" w:cs="Calibri"/>
          <w:bCs/>
          <w:sz w:val="20"/>
          <w:szCs w:val="20"/>
          <w:lang w:val="en-US"/>
        </w:rPr>
        <w:t>della</w:t>
      </w:r>
      <w:proofErr w:type="spellEnd"/>
      <w:r w:rsidR="0001154B" w:rsidRPr="00304941">
        <w:rPr>
          <w:rFonts w:ascii="Verdana" w:eastAsia="Calibri" w:hAnsi="Verdana" w:cs="Calibri"/>
          <w:bCs/>
          <w:sz w:val="20"/>
          <w:szCs w:val="20"/>
          <w:lang w:val="en-US"/>
        </w:rPr>
        <w:t xml:space="preserve"> </w:t>
      </w:r>
      <w:proofErr w:type="spellStart"/>
      <w:r w:rsidR="0001154B" w:rsidRPr="00304941">
        <w:rPr>
          <w:rFonts w:ascii="Verdana" w:eastAsia="Calibri" w:hAnsi="Verdana" w:cs="Calibri"/>
          <w:bCs/>
          <w:sz w:val="20"/>
          <w:szCs w:val="20"/>
          <w:lang w:val="en-US"/>
        </w:rPr>
        <w:t>classe</w:t>
      </w:r>
      <w:proofErr w:type="spellEnd"/>
      <w:r w:rsidR="0001154B" w:rsidRPr="00304941">
        <w:rPr>
          <w:rFonts w:ascii="Verdana" w:eastAsia="Calibri" w:hAnsi="Verdana" w:cs="Calibri"/>
          <w:bCs/>
          <w:sz w:val="20"/>
          <w:szCs w:val="20"/>
          <w:lang w:val="en-US"/>
        </w:rPr>
        <w:t xml:space="preserve"> terza di </w:t>
      </w:r>
      <w:proofErr w:type="spellStart"/>
      <w:r w:rsidR="0001154B" w:rsidRPr="00304941">
        <w:rPr>
          <w:rFonts w:ascii="Verdana" w:eastAsia="Calibri" w:hAnsi="Verdana" w:cs="Calibri"/>
          <w:bCs/>
          <w:sz w:val="20"/>
          <w:szCs w:val="20"/>
          <w:lang w:val="en-US"/>
        </w:rPr>
        <w:t>scuola</w:t>
      </w:r>
      <w:proofErr w:type="spellEnd"/>
      <w:r w:rsidR="0001154B" w:rsidRPr="00304941">
        <w:rPr>
          <w:rFonts w:ascii="Verdana" w:eastAsia="Calibri" w:hAnsi="Verdana" w:cs="Calibri"/>
          <w:bCs/>
          <w:sz w:val="20"/>
          <w:szCs w:val="20"/>
          <w:lang w:val="en-US"/>
        </w:rPr>
        <w:t xml:space="preserve"> </w:t>
      </w:r>
      <w:proofErr w:type="spellStart"/>
      <w:r w:rsidR="0001154B" w:rsidRPr="00304941">
        <w:rPr>
          <w:rFonts w:ascii="Verdana" w:eastAsia="Calibri" w:hAnsi="Verdana" w:cs="Calibri"/>
          <w:bCs/>
          <w:sz w:val="20"/>
          <w:szCs w:val="20"/>
          <w:lang w:val="en-US"/>
        </w:rPr>
        <w:t>secondaria</w:t>
      </w:r>
      <w:proofErr w:type="spellEnd"/>
      <w:r w:rsidR="0001154B" w:rsidRPr="00304941">
        <w:rPr>
          <w:rFonts w:ascii="Verdana" w:eastAsia="Calibri" w:hAnsi="Verdana" w:cs="Calibri"/>
          <w:bCs/>
          <w:sz w:val="20"/>
          <w:szCs w:val="20"/>
          <w:lang w:val="en-US"/>
        </w:rPr>
        <w:t xml:space="preserve"> di primo </w:t>
      </w:r>
      <w:proofErr w:type="spellStart"/>
      <w:r w:rsidR="0001154B" w:rsidRPr="00304941">
        <w:rPr>
          <w:rFonts w:ascii="Verdana" w:eastAsia="Calibri" w:hAnsi="Verdana" w:cs="Calibri"/>
          <w:bCs/>
          <w:sz w:val="20"/>
          <w:szCs w:val="20"/>
          <w:lang w:val="en-US"/>
        </w:rPr>
        <w:t>grado</w:t>
      </w:r>
      <w:proofErr w:type="spellEnd"/>
      <w:r w:rsidR="0001154B" w:rsidRPr="00304941">
        <w:rPr>
          <w:rFonts w:ascii="Verdana" w:eastAsia="Calibri" w:hAnsi="Verdana" w:cs="Calibri"/>
          <w:bCs/>
          <w:sz w:val="20"/>
          <w:szCs w:val="20"/>
          <w:lang w:val="en-US"/>
        </w:rPr>
        <w:t xml:space="preserve"> </w:t>
      </w:r>
      <w:r w:rsidR="00296B99" w:rsidRPr="00304941">
        <w:rPr>
          <w:rFonts w:ascii="Verdana" w:eastAsia="Calibri" w:hAnsi="Verdana" w:cs="Calibri"/>
          <w:bCs/>
          <w:sz w:val="20"/>
          <w:szCs w:val="20"/>
          <w:lang w:val="en-US"/>
        </w:rPr>
        <w:t xml:space="preserve">la </w:t>
      </w:r>
      <w:proofErr w:type="spellStart"/>
      <w:r w:rsidR="00296B99" w:rsidRPr="00304941">
        <w:rPr>
          <w:rFonts w:ascii="Verdana" w:eastAsia="Calibri" w:hAnsi="Verdana" w:cs="Calibri"/>
          <w:bCs/>
          <w:sz w:val="20"/>
          <w:szCs w:val="20"/>
          <w:lang w:val="en-US"/>
        </w:rPr>
        <w:t>scuola</w:t>
      </w:r>
      <w:proofErr w:type="spellEnd"/>
      <w:r w:rsidR="00296B99" w:rsidRPr="00304941">
        <w:rPr>
          <w:rFonts w:ascii="Verdana" w:eastAsia="Calibri" w:hAnsi="Verdana" w:cs="Calibri"/>
          <w:bCs/>
          <w:sz w:val="20"/>
          <w:szCs w:val="20"/>
          <w:lang w:val="en-US"/>
        </w:rPr>
        <w:t xml:space="preserve"> è </w:t>
      </w:r>
      <w:proofErr w:type="spellStart"/>
      <w:r w:rsidR="00296B99" w:rsidRPr="00304941">
        <w:rPr>
          <w:rFonts w:ascii="Verdana" w:eastAsia="Calibri" w:hAnsi="Verdana" w:cs="Calibri"/>
          <w:bCs/>
          <w:sz w:val="20"/>
          <w:szCs w:val="20"/>
          <w:lang w:val="en-US"/>
        </w:rPr>
        <w:t>tenuta</w:t>
      </w:r>
      <w:proofErr w:type="spellEnd"/>
      <w:r w:rsidR="00296B99" w:rsidRPr="00304941">
        <w:rPr>
          <w:rFonts w:ascii="Verdana" w:eastAsia="Calibri" w:hAnsi="Verdana" w:cs="Calibri"/>
          <w:bCs/>
          <w:sz w:val="20"/>
          <w:szCs w:val="20"/>
          <w:lang w:val="en-US"/>
        </w:rPr>
        <w:t xml:space="preserve"> a </w:t>
      </w:r>
      <w:proofErr w:type="spellStart"/>
      <w:r w:rsidR="00296B99" w:rsidRPr="00304941">
        <w:rPr>
          <w:rFonts w:ascii="Verdana" w:eastAsia="Calibri" w:hAnsi="Verdana" w:cs="Calibri"/>
          <w:bCs/>
          <w:sz w:val="20"/>
          <w:szCs w:val="20"/>
          <w:lang w:val="en-US"/>
        </w:rPr>
        <w:t>rilasciare</w:t>
      </w:r>
      <w:proofErr w:type="spellEnd"/>
      <w:r w:rsidR="0001154B" w:rsidRPr="00304941">
        <w:rPr>
          <w:rFonts w:ascii="Verdana" w:eastAsia="Calibri" w:hAnsi="Verdana" w:cs="Calibri"/>
          <w:bCs/>
          <w:sz w:val="20"/>
          <w:szCs w:val="20"/>
          <w:lang w:val="en-US"/>
        </w:rPr>
        <w:t xml:space="preserve"> </w:t>
      </w:r>
      <w:proofErr w:type="spellStart"/>
      <w:r w:rsidR="0001154B" w:rsidRPr="00304941">
        <w:rPr>
          <w:rFonts w:ascii="Verdana" w:eastAsia="Calibri" w:hAnsi="Verdana" w:cs="Calibri"/>
          <w:bCs/>
          <w:sz w:val="20"/>
          <w:szCs w:val="20"/>
          <w:lang w:val="en-US"/>
        </w:rPr>
        <w:t>il</w:t>
      </w:r>
      <w:proofErr w:type="spellEnd"/>
      <w:r w:rsidR="0001154B" w:rsidRPr="00304941">
        <w:rPr>
          <w:rFonts w:ascii="Verdana" w:eastAsia="Calibri" w:hAnsi="Verdana" w:cs="Calibri"/>
          <w:bCs/>
          <w:sz w:val="20"/>
          <w:szCs w:val="20"/>
          <w:lang w:val="en-US"/>
        </w:rPr>
        <w:t xml:space="preserve"> </w:t>
      </w:r>
      <w:proofErr w:type="spellStart"/>
      <w:r w:rsidR="0001154B" w:rsidRPr="00304941">
        <w:rPr>
          <w:rFonts w:ascii="Verdana" w:eastAsia="Calibri" w:hAnsi="Verdana" w:cs="Calibri"/>
          <w:b/>
          <w:bCs/>
          <w:sz w:val="20"/>
          <w:szCs w:val="20"/>
          <w:lang w:val="en-US"/>
        </w:rPr>
        <w:t>documento</w:t>
      </w:r>
      <w:proofErr w:type="spellEnd"/>
      <w:r w:rsidR="0001154B" w:rsidRPr="00304941">
        <w:rPr>
          <w:rFonts w:ascii="Verdana" w:eastAsia="Calibri" w:hAnsi="Verdana" w:cs="Calibri"/>
          <w:b/>
          <w:bCs/>
          <w:sz w:val="20"/>
          <w:szCs w:val="20"/>
          <w:lang w:val="en-US"/>
        </w:rPr>
        <w:t xml:space="preserve"> di </w:t>
      </w:r>
      <w:proofErr w:type="spellStart"/>
      <w:r w:rsidR="0001154B" w:rsidRPr="00304941">
        <w:rPr>
          <w:rFonts w:ascii="Verdana" w:eastAsia="Calibri" w:hAnsi="Verdana" w:cs="Calibri"/>
          <w:b/>
          <w:bCs/>
          <w:sz w:val="20"/>
          <w:szCs w:val="20"/>
          <w:lang w:val="en-US"/>
        </w:rPr>
        <w:t>certificazione</w:t>
      </w:r>
      <w:proofErr w:type="spellEnd"/>
      <w:r w:rsidR="0001154B" w:rsidRPr="00304941">
        <w:rPr>
          <w:rFonts w:ascii="Verdana" w:eastAsia="Calibri" w:hAnsi="Verdana" w:cs="Calibri"/>
          <w:b/>
          <w:bCs/>
          <w:sz w:val="20"/>
          <w:szCs w:val="20"/>
          <w:lang w:val="en-US"/>
        </w:rPr>
        <w:t xml:space="preserve"> </w:t>
      </w:r>
      <w:proofErr w:type="spellStart"/>
      <w:r w:rsidR="0001154B" w:rsidRPr="00304941">
        <w:rPr>
          <w:rFonts w:ascii="Verdana" w:eastAsia="Calibri" w:hAnsi="Verdana" w:cs="Calibri"/>
          <w:b/>
          <w:bCs/>
          <w:sz w:val="20"/>
          <w:szCs w:val="20"/>
          <w:lang w:val="en-US"/>
        </w:rPr>
        <w:t>delle</w:t>
      </w:r>
      <w:proofErr w:type="spellEnd"/>
      <w:r w:rsidR="0001154B" w:rsidRPr="00304941">
        <w:rPr>
          <w:rFonts w:ascii="Verdana" w:eastAsia="Calibri" w:hAnsi="Verdana" w:cs="Calibri"/>
          <w:b/>
          <w:bCs/>
          <w:sz w:val="20"/>
          <w:szCs w:val="20"/>
          <w:lang w:val="en-US"/>
        </w:rPr>
        <w:t xml:space="preserve"> </w:t>
      </w:r>
      <w:proofErr w:type="spellStart"/>
      <w:r w:rsidR="0001154B" w:rsidRPr="00304941">
        <w:rPr>
          <w:rFonts w:ascii="Verdana" w:eastAsia="Calibri" w:hAnsi="Verdana" w:cs="Calibri"/>
          <w:b/>
          <w:bCs/>
          <w:sz w:val="20"/>
          <w:szCs w:val="20"/>
          <w:lang w:val="en-US"/>
        </w:rPr>
        <w:t>competenze</w:t>
      </w:r>
      <w:proofErr w:type="spellEnd"/>
      <w:r w:rsidR="00296B99" w:rsidRPr="00304941">
        <w:rPr>
          <w:rFonts w:ascii="Verdana" w:eastAsia="Calibri" w:hAnsi="Verdana" w:cs="Calibri"/>
          <w:bCs/>
          <w:sz w:val="20"/>
          <w:szCs w:val="20"/>
          <w:lang w:val="en-US"/>
        </w:rPr>
        <w:t xml:space="preserve"> </w:t>
      </w:r>
      <w:proofErr w:type="spellStart"/>
      <w:r w:rsidR="00296B99" w:rsidRPr="00304941">
        <w:rPr>
          <w:rFonts w:ascii="Verdana" w:eastAsia="Calibri" w:hAnsi="Verdana" w:cs="Calibri"/>
          <w:bCs/>
          <w:sz w:val="20"/>
          <w:szCs w:val="20"/>
          <w:lang w:val="en-US"/>
        </w:rPr>
        <w:t>alla</w:t>
      </w:r>
      <w:proofErr w:type="spellEnd"/>
      <w:r w:rsidR="00296B99" w:rsidRPr="00304941">
        <w:rPr>
          <w:rFonts w:ascii="Verdana" w:eastAsia="Calibri" w:hAnsi="Verdana" w:cs="Calibri"/>
          <w:bCs/>
          <w:sz w:val="20"/>
          <w:szCs w:val="20"/>
          <w:lang w:val="en-US"/>
        </w:rPr>
        <w:t xml:space="preserve"> </w:t>
      </w:r>
      <w:proofErr w:type="spellStart"/>
      <w:r w:rsidR="00296B99" w:rsidRPr="00304941">
        <w:rPr>
          <w:rFonts w:ascii="Verdana" w:eastAsia="Calibri" w:hAnsi="Verdana" w:cs="Calibri"/>
          <w:bCs/>
          <w:sz w:val="20"/>
          <w:szCs w:val="20"/>
          <w:lang w:val="en-US"/>
        </w:rPr>
        <w:t>famiglia</w:t>
      </w:r>
      <w:proofErr w:type="spellEnd"/>
      <w:r w:rsidR="00296B99" w:rsidRPr="00304941">
        <w:rPr>
          <w:rFonts w:ascii="Verdana" w:eastAsia="Calibri" w:hAnsi="Verdana" w:cs="Calibri"/>
          <w:bCs/>
          <w:sz w:val="20"/>
          <w:szCs w:val="20"/>
          <w:lang w:val="en-US"/>
        </w:rPr>
        <w:t xml:space="preserve"> </w:t>
      </w:r>
      <w:proofErr w:type="spellStart"/>
      <w:r w:rsidR="00296B99" w:rsidRPr="00304941">
        <w:rPr>
          <w:rFonts w:ascii="Verdana" w:eastAsia="Calibri" w:hAnsi="Verdana" w:cs="Calibri"/>
          <w:bCs/>
          <w:sz w:val="20"/>
          <w:szCs w:val="20"/>
          <w:lang w:val="en-US"/>
        </w:rPr>
        <w:t>dell’allievo</w:t>
      </w:r>
      <w:proofErr w:type="spellEnd"/>
      <w:r w:rsidR="00296B99" w:rsidRPr="00304941">
        <w:rPr>
          <w:rFonts w:ascii="Verdana" w:eastAsia="Calibri" w:hAnsi="Verdana" w:cs="Calibri"/>
          <w:bCs/>
          <w:sz w:val="20"/>
          <w:szCs w:val="20"/>
          <w:lang w:val="en-US"/>
        </w:rPr>
        <w:t xml:space="preserve"> e, in </w:t>
      </w:r>
      <w:proofErr w:type="spellStart"/>
      <w:r w:rsidR="00296B99" w:rsidRPr="00304941">
        <w:rPr>
          <w:rFonts w:ascii="Verdana" w:eastAsia="Calibri" w:hAnsi="Verdana" w:cs="Calibri"/>
          <w:bCs/>
          <w:sz w:val="20"/>
          <w:szCs w:val="20"/>
          <w:lang w:val="en-US"/>
        </w:rPr>
        <w:t>copia</w:t>
      </w:r>
      <w:proofErr w:type="spellEnd"/>
      <w:r w:rsidR="00296B99" w:rsidRPr="00304941">
        <w:rPr>
          <w:rFonts w:ascii="Verdana" w:eastAsia="Calibri" w:hAnsi="Verdana" w:cs="Calibri"/>
          <w:bCs/>
          <w:sz w:val="20"/>
          <w:szCs w:val="20"/>
          <w:lang w:val="en-US"/>
        </w:rPr>
        <w:t xml:space="preserve">, </w:t>
      </w:r>
      <w:proofErr w:type="spellStart"/>
      <w:r w:rsidR="00296B99" w:rsidRPr="00304941">
        <w:rPr>
          <w:rFonts w:ascii="Verdana" w:eastAsia="Calibri" w:hAnsi="Verdana" w:cs="Calibri"/>
          <w:bCs/>
          <w:sz w:val="20"/>
          <w:szCs w:val="20"/>
          <w:lang w:val="en-US"/>
        </w:rPr>
        <w:t>all’istituzione</w:t>
      </w:r>
      <w:proofErr w:type="spellEnd"/>
      <w:r w:rsidR="00296B99" w:rsidRPr="00304941">
        <w:rPr>
          <w:rFonts w:ascii="Verdana" w:eastAsia="Calibri" w:hAnsi="Verdana" w:cs="Calibri"/>
          <w:bCs/>
          <w:sz w:val="20"/>
          <w:szCs w:val="20"/>
          <w:lang w:val="en-US"/>
        </w:rPr>
        <w:t xml:space="preserve"> </w:t>
      </w:r>
      <w:proofErr w:type="spellStart"/>
      <w:r w:rsidR="00296B99" w:rsidRPr="00304941">
        <w:rPr>
          <w:rFonts w:ascii="Verdana" w:eastAsia="Calibri" w:hAnsi="Verdana" w:cs="Calibri"/>
          <w:bCs/>
          <w:sz w:val="20"/>
          <w:szCs w:val="20"/>
          <w:lang w:val="en-US"/>
        </w:rPr>
        <w:t>scolastica</w:t>
      </w:r>
      <w:proofErr w:type="spellEnd"/>
      <w:r w:rsidR="00296B99" w:rsidRPr="00304941">
        <w:rPr>
          <w:rFonts w:ascii="Verdana" w:eastAsia="Calibri" w:hAnsi="Verdana" w:cs="Calibri"/>
          <w:bCs/>
          <w:sz w:val="20"/>
          <w:szCs w:val="20"/>
          <w:lang w:val="en-US"/>
        </w:rPr>
        <w:t xml:space="preserve"> o </w:t>
      </w:r>
      <w:proofErr w:type="spellStart"/>
      <w:r w:rsidR="00296B99" w:rsidRPr="00304941">
        <w:rPr>
          <w:rFonts w:ascii="Verdana" w:eastAsia="Calibri" w:hAnsi="Verdana" w:cs="Calibri"/>
          <w:bCs/>
          <w:sz w:val="20"/>
          <w:szCs w:val="20"/>
          <w:lang w:val="en-US"/>
        </w:rPr>
        <w:t>formativa</w:t>
      </w:r>
      <w:proofErr w:type="spellEnd"/>
      <w:r w:rsidR="00296B99" w:rsidRPr="00304941">
        <w:rPr>
          <w:rFonts w:ascii="Verdana" w:eastAsia="Calibri" w:hAnsi="Verdana" w:cs="Calibri"/>
          <w:bCs/>
          <w:sz w:val="20"/>
          <w:szCs w:val="20"/>
          <w:lang w:val="en-US"/>
        </w:rPr>
        <w:t xml:space="preserve"> del </w:t>
      </w:r>
      <w:proofErr w:type="spellStart"/>
      <w:r w:rsidR="00296B99" w:rsidRPr="00304941">
        <w:rPr>
          <w:rFonts w:ascii="Verdana" w:eastAsia="Calibri" w:hAnsi="Verdana" w:cs="Calibri"/>
          <w:bCs/>
          <w:sz w:val="20"/>
          <w:szCs w:val="20"/>
          <w:lang w:val="en-US"/>
        </w:rPr>
        <w:t>ciclo</w:t>
      </w:r>
      <w:proofErr w:type="spellEnd"/>
      <w:r w:rsidR="00296B99" w:rsidRPr="00304941">
        <w:rPr>
          <w:rFonts w:ascii="Verdana" w:eastAsia="Calibri" w:hAnsi="Verdana" w:cs="Calibri"/>
          <w:bCs/>
          <w:sz w:val="20"/>
          <w:szCs w:val="20"/>
          <w:lang w:val="en-US"/>
        </w:rPr>
        <w:t xml:space="preserve"> </w:t>
      </w:r>
      <w:proofErr w:type="spellStart"/>
      <w:r w:rsidR="00296B99" w:rsidRPr="00304941">
        <w:rPr>
          <w:rFonts w:ascii="Verdana" w:eastAsia="Calibri" w:hAnsi="Verdana" w:cs="Calibri"/>
          <w:bCs/>
          <w:sz w:val="20"/>
          <w:szCs w:val="20"/>
          <w:lang w:val="en-US"/>
        </w:rPr>
        <w:t>successivo</w:t>
      </w:r>
      <w:proofErr w:type="spellEnd"/>
      <w:r w:rsidR="00296B99" w:rsidRPr="00304941">
        <w:rPr>
          <w:rFonts w:ascii="Verdana" w:eastAsia="Calibri" w:hAnsi="Verdana" w:cs="Calibri"/>
          <w:bCs/>
          <w:sz w:val="20"/>
          <w:szCs w:val="20"/>
          <w:lang w:val="en-US"/>
        </w:rPr>
        <w:t>.</w:t>
      </w:r>
    </w:p>
    <w:p w:rsidR="00A6676C" w:rsidRPr="003568F2" w:rsidRDefault="003E76EF" w:rsidP="004952F0">
      <w:pPr>
        <w:spacing w:after="0" w:line="360" w:lineRule="auto"/>
        <w:ind w:right="216"/>
        <w:jc w:val="both"/>
        <w:rPr>
          <w:rFonts w:ascii="Verdana" w:hAnsi="Verdana"/>
          <w:sz w:val="20"/>
          <w:szCs w:val="20"/>
        </w:rPr>
      </w:pPr>
      <w:r w:rsidRPr="003568F2">
        <w:rPr>
          <w:rFonts w:ascii="Verdana" w:hAnsi="Verdana"/>
          <w:b/>
          <w:sz w:val="20"/>
          <w:szCs w:val="20"/>
        </w:rPr>
        <w:lastRenderedPageBreak/>
        <w:t>TEMPI DELLA VALUTAZIONE</w:t>
      </w:r>
    </w:p>
    <w:p w:rsidR="00CE093F" w:rsidRPr="003568F2" w:rsidRDefault="00CB00FF" w:rsidP="004952F0">
      <w:pPr>
        <w:spacing w:after="0" w:line="360" w:lineRule="auto"/>
        <w:ind w:right="216"/>
        <w:jc w:val="both"/>
        <w:rPr>
          <w:rFonts w:ascii="Verdana" w:hAnsi="Verdana"/>
          <w:sz w:val="20"/>
          <w:szCs w:val="20"/>
        </w:rPr>
      </w:pPr>
      <w:r>
        <w:rPr>
          <w:rFonts w:ascii="Verdana" w:hAnsi="Verdana"/>
          <w:b/>
          <w:sz w:val="20"/>
          <w:szCs w:val="20"/>
        </w:rPr>
        <w:t xml:space="preserve">La valutazione si articola in tre </w:t>
      </w:r>
      <w:r w:rsidR="00405AEA" w:rsidRPr="003568F2">
        <w:rPr>
          <w:rFonts w:ascii="Verdana" w:hAnsi="Verdana"/>
          <w:b/>
          <w:sz w:val="20"/>
          <w:szCs w:val="20"/>
        </w:rPr>
        <w:t>fasi</w:t>
      </w:r>
      <w:r w:rsidR="00405AEA" w:rsidRPr="003568F2">
        <w:rPr>
          <w:rFonts w:ascii="Verdana" w:hAnsi="Verdana"/>
          <w:sz w:val="20"/>
          <w:szCs w:val="20"/>
        </w:rPr>
        <w:t xml:space="preserve">: valutazione </w:t>
      </w:r>
      <w:r w:rsidR="00405AEA" w:rsidRPr="003568F2">
        <w:rPr>
          <w:rFonts w:ascii="Verdana" w:hAnsi="Verdana"/>
          <w:b/>
          <w:sz w:val="20"/>
          <w:szCs w:val="20"/>
        </w:rPr>
        <w:t>iniziale,</w:t>
      </w:r>
      <w:r w:rsidR="00405AEA" w:rsidRPr="003568F2">
        <w:rPr>
          <w:rFonts w:ascii="Verdana" w:hAnsi="Verdana"/>
          <w:sz w:val="20"/>
          <w:szCs w:val="20"/>
        </w:rPr>
        <w:t xml:space="preserve"> con funzione diagnostica, che permette di </w:t>
      </w:r>
      <w:r w:rsidR="00254C82" w:rsidRPr="003568F2">
        <w:rPr>
          <w:rFonts w:ascii="Verdana" w:hAnsi="Verdana"/>
          <w:sz w:val="20"/>
          <w:szCs w:val="20"/>
        </w:rPr>
        <w:t>regolare</w:t>
      </w:r>
      <w:r w:rsidR="00405AEA" w:rsidRPr="003568F2">
        <w:rPr>
          <w:rFonts w:ascii="Verdana" w:hAnsi="Verdana"/>
          <w:sz w:val="20"/>
          <w:szCs w:val="20"/>
        </w:rPr>
        <w:t xml:space="preserve"> le programmazioni in relazione ai bisogni formativi degli al</w:t>
      </w:r>
      <w:r w:rsidR="00BD3B4C" w:rsidRPr="003568F2">
        <w:rPr>
          <w:rFonts w:ascii="Verdana" w:hAnsi="Verdana"/>
          <w:sz w:val="20"/>
          <w:szCs w:val="20"/>
        </w:rPr>
        <w:t>lievi</w:t>
      </w:r>
      <w:r w:rsidR="00405AEA" w:rsidRPr="003568F2">
        <w:rPr>
          <w:rFonts w:ascii="Verdana" w:hAnsi="Verdana"/>
          <w:sz w:val="20"/>
          <w:szCs w:val="20"/>
        </w:rPr>
        <w:t xml:space="preserve">; </w:t>
      </w:r>
      <w:r w:rsidR="00BD3B4C" w:rsidRPr="003568F2">
        <w:rPr>
          <w:rFonts w:ascii="Verdana" w:hAnsi="Verdana"/>
          <w:b/>
          <w:sz w:val="20"/>
          <w:szCs w:val="20"/>
        </w:rPr>
        <w:t>periodica</w:t>
      </w:r>
      <w:r w:rsidR="00BD3B4C" w:rsidRPr="003568F2">
        <w:rPr>
          <w:rFonts w:ascii="Verdana" w:hAnsi="Verdana"/>
          <w:sz w:val="20"/>
          <w:szCs w:val="20"/>
        </w:rPr>
        <w:t xml:space="preserve"> </w:t>
      </w:r>
      <w:r w:rsidR="00254C82" w:rsidRPr="003568F2">
        <w:rPr>
          <w:rFonts w:ascii="Verdana" w:hAnsi="Verdana"/>
          <w:sz w:val="20"/>
          <w:szCs w:val="20"/>
        </w:rPr>
        <w:t xml:space="preserve">che consente di rimodulare continuamente gli interventi alla situazione e di attivare eventuali strategie di recupero, consolidamento e potenziamento e/o interventi individualizzati; </w:t>
      </w:r>
      <w:r w:rsidR="00254C82" w:rsidRPr="003568F2">
        <w:rPr>
          <w:rFonts w:ascii="Verdana" w:hAnsi="Verdana"/>
          <w:b/>
          <w:sz w:val="20"/>
          <w:szCs w:val="20"/>
        </w:rPr>
        <w:t>sommativa finale,</w:t>
      </w:r>
      <w:r w:rsidR="00254C82" w:rsidRPr="003568F2">
        <w:rPr>
          <w:rFonts w:ascii="Verdana" w:hAnsi="Verdana"/>
          <w:sz w:val="20"/>
          <w:szCs w:val="20"/>
        </w:rPr>
        <w:t xml:space="preserve"> che definisce: lo sviluppo delle competenze culturali; il grado di autonomia e di responsabilità</w:t>
      </w:r>
      <w:r w:rsidR="00802BD6" w:rsidRPr="003568F2">
        <w:rPr>
          <w:rFonts w:ascii="Verdana" w:hAnsi="Verdana"/>
          <w:sz w:val="20"/>
          <w:szCs w:val="20"/>
        </w:rPr>
        <w:t xml:space="preserve"> e</w:t>
      </w:r>
      <w:r w:rsidR="00254C82" w:rsidRPr="003568F2">
        <w:rPr>
          <w:rFonts w:ascii="Verdana" w:hAnsi="Verdana"/>
          <w:sz w:val="20"/>
          <w:szCs w:val="20"/>
        </w:rPr>
        <w:t xml:space="preserve"> il contesto in cui </w:t>
      </w:r>
      <w:r w:rsidR="00802BD6" w:rsidRPr="003568F2">
        <w:rPr>
          <w:rFonts w:ascii="Verdana" w:hAnsi="Verdana"/>
          <w:sz w:val="20"/>
          <w:szCs w:val="20"/>
        </w:rPr>
        <w:t xml:space="preserve">viene </w:t>
      </w:r>
      <w:r w:rsidR="00254C82" w:rsidRPr="003568F2">
        <w:rPr>
          <w:rFonts w:ascii="Verdana" w:hAnsi="Verdana"/>
          <w:sz w:val="20"/>
          <w:szCs w:val="20"/>
        </w:rPr>
        <w:t>esercita</w:t>
      </w:r>
      <w:r w:rsidR="00802BD6" w:rsidRPr="003568F2">
        <w:rPr>
          <w:rFonts w:ascii="Verdana" w:hAnsi="Verdana"/>
          <w:sz w:val="20"/>
          <w:szCs w:val="20"/>
        </w:rPr>
        <w:t>ta</w:t>
      </w:r>
      <w:r w:rsidR="00254C82" w:rsidRPr="003568F2">
        <w:rPr>
          <w:rFonts w:ascii="Verdana" w:hAnsi="Verdana"/>
          <w:sz w:val="20"/>
          <w:szCs w:val="20"/>
        </w:rPr>
        <w:t xml:space="preserve"> la competenza; l’acquisizione di conoscenze e abilità; la capacità di fare collegamenti e di mettere in relazione conoscenze e abilità disciplinari con altri saperi, anche di altre discipline; la capacità di comunicare in modo chiaro, corretto, organico e pertinente; l’uso dei linguaggi specifici della disciplina.</w:t>
      </w:r>
      <w:r w:rsidR="00CE093F" w:rsidRPr="003568F2">
        <w:rPr>
          <w:rFonts w:ascii="Verdana" w:hAnsi="Verdana"/>
          <w:sz w:val="20"/>
          <w:szCs w:val="20"/>
        </w:rPr>
        <w:t xml:space="preserve"> </w:t>
      </w:r>
    </w:p>
    <w:p w:rsidR="007C4ABF" w:rsidRPr="003568F2" w:rsidRDefault="00CE093F" w:rsidP="004952F0">
      <w:pPr>
        <w:spacing w:after="0" w:line="360" w:lineRule="auto"/>
        <w:ind w:right="216"/>
        <w:jc w:val="both"/>
        <w:rPr>
          <w:rFonts w:ascii="Verdana" w:hAnsi="Verdana"/>
          <w:sz w:val="20"/>
          <w:szCs w:val="20"/>
        </w:rPr>
      </w:pPr>
      <w:r w:rsidRPr="003568F2">
        <w:rPr>
          <w:rFonts w:ascii="Verdana" w:hAnsi="Verdana"/>
          <w:sz w:val="20"/>
          <w:szCs w:val="20"/>
        </w:rPr>
        <w:t>L</w:t>
      </w:r>
      <w:r w:rsidR="00BD3B4C" w:rsidRPr="003568F2">
        <w:rPr>
          <w:rFonts w:ascii="Verdana" w:hAnsi="Verdana"/>
          <w:sz w:val="20"/>
          <w:szCs w:val="20"/>
        </w:rPr>
        <w:t>’acquisizione degli apprendimenti</w:t>
      </w:r>
      <w:r w:rsidR="00254C82" w:rsidRPr="003568F2">
        <w:rPr>
          <w:rFonts w:ascii="Verdana" w:hAnsi="Verdana"/>
          <w:sz w:val="20"/>
          <w:szCs w:val="20"/>
        </w:rPr>
        <w:t xml:space="preserve"> si riferisce</w:t>
      </w:r>
      <w:r w:rsidR="00BD3B4C" w:rsidRPr="003568F2">
        <w:rPr>
          <w:rFonts w:ascii="Verdana" w:hAnsi="Verdana"/>
          <w:sz w:val="20"/>
          <w:szCs w:val="20"/>
        </w:rPr>
        <w:t xml:space="preserve"> a ciascuna delle discipline di studio previste dalle Indicazioni nazionali (D.M. 254/2012) e alle attività svolte nell'ambito di "Cittadinanza e Costituzione", la cui valutazione trova espressione nelle discipline dell'area storico-geografica, ai sensi dell'art.1 della legge 169/2008.</w:t>
      </w:r>
      <w:r w:rsidR="00405AEA" w:rsidRPr="003568F2">
        <w:rPr>
          <w:rFonts w:ascii="Verdana" w:hAnsi="Verdana"/>
          <w:sz w:val="20"/>
          <w:szCs w:val="20"/>
        </w:rPr>
        <w:t xml:space="preserve"> </w:t>
      </w:r>
    </w:p>
    <w:p w:rsidR="00FA2F30" w:rsidRDefault="00405AEA" w:rsidP="004952F0">
      <w:pPr>
        <w:shd w:val="clear" w:color="auto" w:fill="FFFFFF"/>
        <w:spacing w:after="0" w:line="360" w:lineRule="auto"/>
        <w:jc w:val="both"/>
        <w:textAlignment w:val="baseline"/>
        <w:rPr>
          <w:rFonts w:ascii="Verdana" w:hAnsi="Verdana"/>
          <w:sz w:val="20"/>
          <w:szCs w:val="20"/>
        </w:rPr>
      </w:pPr>
      <w:r w:rsidRPr="003568F2">
        <w:rPr>
          <w:rFonts w:ascii="Verdana" w:hAnsi="Verdana"/>
          <w:sz w:val="20"/>
          <w:szCs w:val="20"/>
        </w:rPr>
        <w:t xml:space="preserve">Per </w:t>
      </w:r>
      <w:r w:rsidR="007C4ABF" w:rsidRPr="003568F2">
        <w:rPr>
          <w:rFonts w:ascii="Verdana" w:hAnsi="Verdana"/>
          <w:sz w:val="20"/>
          <w:szCs w:val="20"/>
        </w:rPr>
        <w:t>v</w:t>
      </w:r>
      <w:r w:rsidRPr="003568F2">
        <w:rPr>
          <w:rFonts w:ascii="Verdana" w:hAnsi="Verdana"/>
          <w:sz w:val="20"/>
          <w:szCs w:val="20"/>
        </w:rPr>
        <w:t xml:space="preserve">alutare </w:t>
      </w:r>
      <w:r w:rsidR="00345772" w:rsidRPr="003568F2">
        <w:rPr>
          <w:rFonts w:ascii="Verdana" w:hAnsi="Verdana"/>
          <w:sz w:val="20"/>
          <w:szCs w:val="20"/>
        </w:rPr>
        <w:t>le conoscenze, le abilità</w:t>
      </w:r>
      <w:r w:rsidR="006F5EC4" w:rsidRPr="003568F2">
        <w:rPr>
          <w:rFonts w:ascii="Verdana" w:hAnsi="Verdana"/>
          <w:sz w:val="20"/>
          <w:szCs w:val="20"/>
        </w:rPr>
        <w:t xml:space="preserve"> e le competenze</w:t>
      </w:r>
      <w:r w:rsidR="003E72DB" w:rsidRPr="003568F2">
        <w:rPr>
          <w:rFonts w:ascii="Verdana" w:hAnsi="Verdana"/>
          <w:sz w:val="20"/>
          <w:szCs w:val="20"/>
        </w:rPr>
        <w:t>, si utilizzano: o</w:t>
      </w:r>
      <w:r w:rsidRPr="003568F2">
        <w:rPr>
          <w:rFonts w:ascii="Verdana" w:hAnsi="Verdana"/>
          <w:sz w:val="20"/>
          <w:szCs w:val="20"/>
        </w:rPr>
        <w:t>sservazione diretta</w:t>
      </w:r>
      <w:r w:rsidR="003E72DB" w:rsidRPr="003568F2">
        <w:rPr>
          <w:rFonts w:ascii="Verdana" w:hAnsi="Verdana"/>
          <w:sz w:val="20"/>
          <w:szCs w:val="20"/>
        </w:rPr>
        <w:t>, t</w:t>
      </w:r>
      <w:r w:rsidRPr="003568F2">
        <w:rPr>
          <w:rFonts w:ascii="Verdana" w:hAnsi="Verdana"/>
          <w:sz w:val="20"/>
          <w:szCs w:val="20"/>
        </w:rPr>
        <w:t>est strutturati e semi-strutturati</w:t>
      </w:r>
      <w:r w:rsidR="003E72DB" w:rsidRPr="003568F2">
        <w:rPr>
          <w:rFonts w:ascii="Verdana" w:hAnsi="Verdana"/>
          <w:sz w:val="20"/>
          <w:szCs w:val="20"/>
        </w:rPr>
        <w:t>, s</w:t>
      </w:r>
      <w:r w:rsidRPr="003568F2">
        <w:rPr>
          <w:rFonts w:ascii="Verdana" w:hAnsi="Verdana"/>
          <w:sz w:val="20"/>
          <w:szCs w:val="20"/>
        </w:rPr>
        <w:t>chede di verifica</w:t>
      </w:r>
      <w:r w:rsidR="003E72DB" w:rsidRPr="003568F2">
        <w:rPr>
          <w:rFonts w:ascii="Verdana" w:hAnsi="Verdana"/>
          <w:sz w:val="20"/>
          <w:szCs w:val="20"/>
        </w:rPr>
        <w:t>, q</w:t>
      </w:r>
      <w:r w:rsidRPr="003568F2">
        <w:rPr>
          <w:rFonts w:ascii="Verdana" w:hAnsi="Verdana"/>
          <w:sz w:val="20"/>
          <w:szCs w:val="20"/>
        </w:rPr>
        <w:t>uestionari a domande aperte e/o chiuse</w:t>
      </w:r>
      <w:r w:rsidR="003E72DB" w:rsidRPr="003568F2">
        <w:rPr>
          <w:rFonts w:ascii="Verdana" w:hAnsi="Verdana"/>
          <w:sz w:val="20"/>
          <w:szCs w:val="20"/>
        </w:rPr>
        <w:t>, i</w:t>
      </w:r>
      <w:r w:rsidRPr="003568F2">
        <w:rPr>
          <w:rFonts w:ascii="Verdana" w:hAnsi="Verdana"/>
          <w:sz w:val="20"/>
          <w:szCs w:val="20"/>
        </w:rPr>
        <w:t>nterrogazioni frontali e di gruppo</w:t>
      </w:r>
      <w:r w:rsidR="003E72DB" w:rsidRPr="003568F2">
        <w:rPr>
          <w:rFonts w:ascii="Verdana" w:hAnsi="Verdana"/>
          <w:sz w:val="20"/>
          <w:szCs w:val="20"/>
        </w:rPr>
        <w:t>, i</w:t>
      </w:r>
      <w:r w:rsidRPr="003568F2">
        <w:rPr>
          <w:rFonts w:ascii="Verdana" w:hAnsi="Verdana"/>
          <w:sz w:val="20"/>
          <w:szCs w:val="20"/>
        </w:rPr>
        <w:t>nterventi</w:t>
      </w:r>
      <w:r w:rsidR="003E72DB" w:rsidRPr="003568F2">
        <w:rPr>
          <w:rFonts w:ascii="Verdana" w:hAnsi="Verdana"/>
          <w:sz w:val="20"/>
          <w:szCs w:val="20"/>
        </w:rPr>
        <w:t>, d</w:t>
      </w:r>
      <w:r w:rsidRPr="003568F2">
        <w:rPr>
          <w:rFonts w:ascii="Verdana" w:hAnsi="Verdana"/>
          <w:sz w:val="20"/>
          <w:szCs w:val="20"/>
        </w:rPr>
        <w:t>ialoghi</w:t>
      </w:r>
      <w:r w:rsidR="003E72DB" w:rsidRPr="003568F2">
        <w:rPr>
          <w:rFonts w:ascii="Verdana" w:hAnsi="Verdana"/>
          <w:sz w:val="20"/>
          <w:szCs w:val="20"/>
        </w:rPr>
        <w:t>, d</w:t>
      </w:r>
      <w:r w:rsidRPr="003568F2">
        <w:rPr>
          <w:rFonts w:ascii="Verdana" w:hAnsi="Verdana"/>
          <w:sz w:val="20"/>
          <w:szCs w:val="20"/>
        </w:rPr>
        <w:t>iscussioni</w:t>
      </w:r>
      <w:r w:rsidR="003E72DB" w:rsidRPr="003568F2">
        <w:rPr>
          <w:rFonts w:ascii="Verdana" w:hAnsi="Verdana"/>
          <w:sz w:val="20"/>
          <w:szCs w:val="20"/>
        </w:rPr>
        <w:t>, s</w:t>
      </w:r>
      <w:r w:rsidRPr="003568F2">
        <w:rPr>
          <w:rFonts w:ascii="Verdana" w:hAnsi="Verdana"/>
          <w:sz w:val="20"/>
          <w:szCs w:val="20"/>
        </w:rPr>
        <w:t>aggi finali (drammatizzazione, canti, danze, saggi ginnici ecc.)</w:t>
      </w:r>
      <w:r w:rsidR="003E72DB" w:rsidRPr="003568F2">
        <w:rPr>
          <w:rFonts w:ascii="Verdana" w:hAnsi="Verdana"/>
          <w:sz w:val="20"/>
          <w:szCs w:val="20"/>
        </w:rPr>
        <w:t>, l</w:t>
      </w:r>
      <w:r w:rsidRPr="003568F2">
        <w:rPr>
          <w:rFonts w:ascii="Verdana" w:hAnsi="Verdana"/>
          <w:sz w:val="20"/>
          <w:szCs w:val="20"/>
        </w:rPr>
        <w:t>avori di gruppo e individuali</w:t>
      </w:r>
      <w:r w:rsidR="003E72DB" w:rsidRPr="003568F2">
        <w:rPr>
          <w:rFonts w:ascii="Verdana" w:hAnsi="Verdana"/>
          <w:sz w:val="20"/>
          <w:szCs w:val="20"/>
        </w:rPr>
        <w:t>, a</w:t>
      </w:r>
      <w:r w:rsidRPr="003568F2">
        <w:rPr>
          <w:rFonts w:ascii="Verdana" w:hAnsi="Verdana"/>
          <w:sz w:val="20"/>
          <w:szCs w:val="20"/>
        </w:rPr>
        <w:t>ttività pratiche</w:t>
      </w:r>
      <w:r w:rsidR="003E72DB" w:rsidRPr="003568F2">
        <w:rPr>
          <w:rFonts w:ascii="Verdana" w:hAnsi="Verdana"/>
          <w:sz w:val="20"/>
          <w:szCs w:val="20"/>
        </w:rPr>
        <w:t>, p</w:t>
      </w:r>
      <w:r w:rsidRPr="003568F2">
        <w:rPr>
          <w:rFonts w:ascii="Verdana" w:hAnsi="Verdana"/>
          <w:sz w:val="20"/>
          <w:szCs w:val="20"/>
        </w:rPr>
        <w:t>roduzione di materiale multimediale</w:t>
      </w:r>
      <w:r w:rsidR="007C4ABF" w:rsidRPr="003568F2">
        <w:rPr>
          <w:rFonts w:ascii="Verdana" w:hAnsi="Verdana"/>
          <w:sz w:val="20"/>
          <w:szCs w:val="20"/>
        </w:rPr>
        <w:t>.</w:t>
      </w:r>
      <w:r w:rsidR="006F5EC4" w:rsidRPr="003568F2">
        <w:rPr>
          <w:rFonts w:ascii="Verdana" w:hAnsi="Verdana"/>
          <w:sz w:val="20"/>
          <w:szCs w:val="20"/>
        </w:rPr>
        <w:t xml:space="preserve"> </w:t>
      </w:r>
    </w:p>
    <w:p w:rsidR="004B1CE2" w:rsidRPr="003568F2" w:rsidRDefault="004B1CE2" w:rsidP="004952F0">
      <w:pPr>
        <w:shd w:val="clear" w:color="auto" w:fill="FFFFFF"/>
        <w:spacing w:after="0" w:line="360" w:lineRule="auto"/>
        <w:jc w:val="both"/>
        <w:textAlignment w:val="baseline"/>
        <w:rPr>
          <w:rFonts w:ascii="Verdana" w:hAnsi="Verdana"/>
          <w:sz w:val="20"/>
          <w:szCs w:val="20"/>
        </w:rPr>
      </w:pPr>
    </w:p>
    <w:p w:rsidR="004B1CE2" w:rsidRDefault="003E76EF" w:rsidP="004952F0">
      <w:pPr>
        <w:pStyle w:val="NormaleWeb"/>
        <w:shd w:val="clear" w:color="auto" w:fill="FFFFFF"/>
        <w:spacing w:before="0" w:beforeAutospacing="0" w:after="0" w:afterAutospacing="0" w:line="360" w:lineRule="auto"/>
        <w:jc w:val="both"/>
        <w:textAlignment w:val="baseline"/>
        <w:rPr>
          <w:rFonts w:ascii="Verdana" w:hAnsi="Verdana" w:cstheme="minorHAnsi"/>
          <w:b/>
          <w:sz w:val="20"/>
          <w:szCs w:val="20"/>
        </w:rPr>
      </w:pPr>
      <w:r w:rsidRPr="003568F2">
        <w:rPr>
          <w:rFonts w:ascii="Verdana" w:hAnsi="Verdana" w:cstheme="minorHAnsi"/>
          <w:b/>
          <w:sz w:val="20"/>
          <w:szCs w:val="20"/>
        </w:rPr>
        <w:t xml:space="preserve">LA VALUTAZIONE </w:t>
      </w:r>
      <w:r>
        <w:rPr>
          <w:rFonts w:ascii="Verdana" w:hAnsi="Verdana" w:cstheme="minorHAnsi"/>
          <w:b/>
          <w:sz w:val="20"/>
          <w:szCs w:val="20"/>
        </w:rPr>
        <w:t>DEGLI APPRENDIMENTI DISCIPLINARI</w:t>
      </w:r>
    </w:p>
    <w:p w:rsidR="00100E0F" w:rsidRDefault="004B1CE2" w:rsidP="00100E0F">
      <w:pPr>
        <w:pStyle w:val="NormaleWeb"/>
        <w:shd w:val="clear" w:color="auto" w:fill="FFFFFF"/>
        <w:spacing w:before="0" w:beforeAutospacing="0" w:after="0" w:afterAutospacing="0" w:line="360" w:lineRule="auto"/>
        <w:jc w:val="both"/>
        <w:textAlignment w:val="baseline"/>
        <w:rPr>
          <w:rFonts w:ascii="Verdana" w:eastAsia="Calibri" w:hAnsi="Verdana" w:cs="Calibri"/>
          <w:b/>
          <w:bCs/>
          <w:sz w:val="20"/>
          <w:szCs w:val="20"/>
          <w:lang w:val="en-US"/>
        </w:rPr>
      </w:pPr>
      <w:r w:rsidRPr="004B1CE2">
        <w:rPr>
          <w:rFonts w:ascii="Verdana" w:hAnsi="Verdana" w:cstheme="minorHAnsi"/>
          <w:sz w:val="20"/>
          <w:szCs w:val="20"/>
        </w:rPr>
        <w:t>La valutazione iniziale, in itinere e finale degli apprendimenti disciplinari n</w:t>
      </w:r>
      <w:r w:rsidR="004F4AD3" w:rsidRPr="004B1CE2">
        <w:rPr>
          <w:rFonts w:ascii="Verdana" w:hAnsi="Verdana" w:cstheme="minorHAnsi"/>
          <w:sz w:val="20"/>
          <w:szCs w:val="20"/>
        </w:rPr>
        <w:t>ella scuola primaria e secondaria di primo grado, è effettuata</w:t>
      </w:r>
      <w:r w:rsidR="004F4AD3" w:rsidRPr="003568F2">
        <w:rPr>
          <w:rFonts w:ascii="Verdana" w:hAnsi="Verdana" w:cstheme="minorHAnsi"/>
          <w:sz w:val="20"/>
          <w:szCs w:val="20"/>
        </w:rPr>
        <w:t xml:space="preserve"> collegialmente dai docenti contitolari della classe (scuola primaria) o dal consiglio di classe (scuola secondaria di primo grado),</w:t>
      </w:r>
      <w:r w:rsidR="004F4AD3" w:rsidRPr="003568F2">
        <w:rPr>
          <w:rFonts w:ascii="Verdana" w:hAnsi="Verdana" w:cstheme="minorHAnsi"/>
          <w:b/>
          <w:sz w:val="20"/>
          <w:szCs w:val="20"/>
        </w:rPr>
        <w:t xml:space="preserve"> viene espressa in decimi con deliberazioni assunte</w:t>
      </w:r>
      <w:r w:rsidR="004F4AD3" w:rsidRPr="003568F2">
        <w:rPr>
          <w:rFonts w:ascii="Verdana" w:hAnsi="Verdana" w:cstheme="minorHAnsi"/>
          <w:sz w:val="20"/>
          <w:szCs w:val="20"/>
        </w:rPr>
        <w:t xml:space="preserve">, ove necessario, </w:t>
      </w:r>
      <w:r w:rsidR="004F4AD3" w:rsidRPr="003568F2">
        <w:rPr>
          <w:rFonts w:ascii="Verdana" w:hAnsi="Verdana" w:cstheme="minorHAnsi"/>
          <w:b/>
          <w:sz w:val="20"/>
          <w:szCs w:val="20"/>
        </w:rPr>
        <w:t>a maggioranza</w:t>
      </w:r>
      <w:r w:rsidR="004F4AD3" w:rsidRPr="009B4B30">
        <w:rPr>
          <w:rFonts w:ascii="Verdana" w:hAnsi="Verdana" w:cstheme="minorHAnsi"/>
          <w:b/>
          <w:sz w:val="20"/>
          <w:szCs w:val="20"/>
        </w:rPr>
        <w:t>.</w:t>
      </w:r>
      <w:r w:rsidR="004F4AD3" w:rsidRPr="009B4B30">
        <w:rPr>
          <w:rFonts w:ascii="Verdana" w:hAnsi="Verdana"/>
          <w:color w:val="474747"/>
          <w:sz w:val="20"/>
          <w:szCs w:val="20"/>
        </w:rPr>
        <w:t xml:space="preserve"> </w:t>
      </w:r>
      <w:r w:rsidR="001A05BA">
        <w:rPr>
          <w:rFonts w:ascii="Verdana" w:hAnsi="Verdana"/>
          <w:color w:val="474747"/>
          <w:sz w:val="20"/>
          <w:szCs w:val="20"/>
        </w:rPr>
        <w:t xml:space="preserve">Tale </w:t>
      </w:r>
      <w:r w:rsidR="009B4B30" w:rsidRPr="009B4B30">
        <w:rPr>
          <w:rFonts w:ascii="Verdana" w:hAnsi="Verdana"/>
          <w:color w:val="474747"/>
          <w:sz w:val="20"/>
          <w:szCs w:val="20"/>
        </w:rPr>
        <w:t xml:space="preserve">valutazione periodica e finale </w:t>
      </w:r>
      <w:r w:rsidR="009B4B30">
        <w:rPr>
          <w:rFonts w:ascii="Verdana" w:hAnsi="Verdana"/>
          <w:color w:val="474747"/>
          <w:sz w:val="20"/>
          <w:szCs w:val="20"/>
        </w:rPr>
        <w:t>viene integrata con la descrizione dei processi formativi – in termini di progressi nello sviluppo culturale, personale e sociale – e del livello globale di sviluppo degli apprendimenti conseguito.</w:t>
      </w:r>
      <w:r w:rsidR="00100E0F">
        <w:rPr>
          <w:rFonts w:ascii="Verdana" w:hAnsi="Verdana"/>
          <w:color w:val="474747"/>
          <w:sz w:val="20"/>
          <w:szCs w:val="20"/>
        </w:rPr>
        <w:t xml:space="preserve"> </w:t>
      </w:r>
      <w:r w:rsidR="005E52A2" w:rsidRPr="00100E0F">
        <w:rPr>
          <w:rFonts w:ascii="Verdana" w:eastAsia="Calibri" w:hAnsi="Verdana" w:cs="Calibri"/>
          <w:bCs/>
          <w:sz w:val="20"/>
          <w:szCs w:val="20"/>
          <w:lang w:val="en-US"/>
        </w:rPr>
        <w:t xml:space="preserve">Il </w:t>
      </w:r>
      <w:proofErr w:type="spellStart"/>
      <w:r w:rsidR="005E52A2" w:rsidRPr="00100E0F">
        <w:rPr>
          <w:rFonts w:ascii="Verdana" w:eastAsia="Calibri" w:hAnsi="Verdana" w:cs="Calibri"/>
          <w:bCs/>
          <w:sz w:val="20"/>
          <w:szCs w:val="20"/>
          <w:lang w:val="en-US"/>
        </w:rPr>
        <w:t>nostro</w:t>
      </w:r>
      <w:proofErr w:type="spellEnd"/>
      <w:r w:rsidR="005E52A2" w:rsidRPr="00100E0F">
        <w:rPr>
          <w:rFonts w:ascii="Verdana" w:eastAsia="Calibri" w:hAnsi="Verdana" w:cs="Calibri"/>
          <w:bCs/>
          <w:sz w:val="20"/>
          <w:szCs w:val="20"/>
          <w:lang w:val="en-US"/>
        </w:rPr>
        <w:t xml:space="preserve"> </w:t>
      </w:r>
      <w:proofErr w:type="spellStart"/>
      <w:r w:rsidR="00100E0F" w:rsidRPr="00100E0F">
        <w:rPr>
          <w:rFonts w:ascii="Verdana" w:eastAsia="Calibri" w:hAnsi="Verdana" w:cs="Calibri"/>
          <w:bCs/>
          <w:sz w:val="20"/>
          <w:szCs w:val="20"/>
          <w:lang w:val="en-US"/>
        </w:rPr>
        <w:t>I</w:t>
      </w:r>
      <w:r w:rsidR="005E52A2" w:rsidRPr="00100E0F">
        <w:rPr>
          <w:rFonts w:ascii="Verdana" w:eastAsia="Calibri" w:hAnsi="Verdana" w:cs="Calibri"/>
          <w:bCs/>
          <w:sz w:val="20"/>
          <w:szCs w:val="20"/>
          <w:lang w:val="en-US"/>
        </w:rPr>
        <w:t>s</w:t>
      </w:r>
      <w:r w:rsidR="00100E0F" w:rsidRPr="00100E0F">
        <w:rPr>
          <w:rFonts w:ascii="Verdana" w:eastAsia="Calibri" w:hAnsi="Verdana" w:cs="Calibri"/>
          <w:bCs/>
          <w:sz w:val="20"/>
          <w:szCs w:val="20"/>
          <w:lang w:val="en-US"/>
        </w:rPr>
        <w:t>t</w:t>
      </w:r>
      <w:r w:rsidR="005E52A2" w:rsidRPr="00100E0F">
        <w:rPr>
          <w:rFonts w:ascii="Verdana" w:eastAsia="Calibri" w:hAnsi="Verdana" w:cs="Calibri"/>
          <w:bCs/>
          <w:sz w:val="20"/>
          <w:szCs w:val="20"/>
          <w:lang w:val="en-US"/>
        </w:rPr>
        <w:t>ituto</w:t>
      </w:r>
      <w:proofErr w:type="spellEnd"/>
      <w:r w:rsidR="005E52A2" w:rsidRPr="00100E0F">
        <w:rPr>
          <w:rFonts w:ascii="Verdana" w:eastAsia="Calibri" w:hAnsi="Verdana" w:cs="Calibri"/>
          <w:bCs/>
          <w:sz w:val="20"/>
          <w:szCs w:val="20"/>
          <w:lang w:val="en-US"/>
        </w:rPr>
        <w:t xml:space="preserve"> </w:t>
      </w:r>
      <w:proofErr w:type="spellStart"/>
      <w:r w:rsidR="005E52A2" w:rsidRPr="00100E0F">
        <w:rPr>
          <w:rFonts w:ascii="Verdana" w:eastAsia="Calibri" w:hAnsi="Verdana" w:cs="Calibri"/>
          <w:bCs/>
          <w:sz w:val="20"/>
          <w:szCs w:val="20"/>
          <w:lang w:val="en-US"/>
        </w:rPr>
        <w:t>nella</w:t>
      </w:r>
      <w:proofErr w:type="spellEnd"/>
      <w:r w:rsidR="005E52A2" w:rsidRPr="00100E0F">
        <w:rPr>
          <w:rFonts w:ascii="Verdana" w:eastAsia="Calibri" w:hAnsi="Verdana" w:cs="Calibri"/>
          <w:bCs/>
          <w:sz w:val="20"/>
          <w:szCs w:val="20"/>
          <w:lang w:val="en-US"/>
        </w:rPr>
        <w:t xml:space="preserve"> </w:t>
      </w:r>
      <w:proofErr w:type="spellStart"/>
      <w:r w:rsidR="005E52A2" w:rsidRPr="00100E0F">
        <w:rPr>
          <w:rFonts w:ascii="Verdana" w:eastAsia="Calibri" w:hAnsi="Verdana" w:cs="Calibri"/>
          <w:bCs/>
          <w:sz w:val="20"/>
          <w:szCs w:val="20"/>
          <w:lang w:val="en-US"/>
        </w:rPr>
        <w:t>compilalazione</w:t>
      </w:r>
      <w:proofErr w:type="spellEnd"/>
      <w:r w:rsidR="005E52A2" w:rsidRPr="00100E0F">
        <w:rPr>
          <w:rFonts w:ascii="Verdana" w:eastAsia="Calibri" w:hAnsi="Verdana" w:cs="Calibri"/>
          <w:bCs/>
          <w:sz w:val="20"/>
          <w:szCs w:val="20"/>
          <w:lang w:val="en-US"/>
        </w:rPr>
        <w:t xml:space="preserve"> del </w:t>
      </w:r>
      <w:proofErr w:type="spellStart"/>
      <w:r w:rsidR="005E52A2" w:rsidRPr="00100E0F">
        <w:rPr>
          <w:rFonts w:ascii="Verdana" w:eastAsia="Calibri" w:hAnsi="Verdana" w:cs="Calibri"/>
          <w:bCs/>
          <w:sz w:val="20"/>
          <w:szCs w:val="20"/>
          <w:lang w:val="en-US"/>
        </w:rPr>
        <w:t>document</w:t>
      </w:r>
      <w:r w:rsidR="00100E0F" w:rsidRPr="00100E0F">
        <w:rPr>
          <w:rFonts w:ascii="Verdana" w:eastAsia="Calibri" w:hAnsi="Verdana" w:cs="Calibri"/>
          <w:bCs/>
          <w:sz w:val="20"/>
          <w:szCs w:val="20"/>
          <w:lang w:val="en-US"/>
        </w:rPr>
        <w:t>o</w:t>
      </w:r>
      <w:proofErr w:type="spellEnd"/>
      <w:r w:rsidR="005E52A2" w:rsidRPr="00100E0F">
        <w:rPr>
          <w:rFonts w:ascii="Verdana" w:eastAsia="Calibri" w:hAnsi="Verdana" w:cs="Calibri"/>
          <w:bCs/>
          <w:sz w:val="20"/>
          <w:szCs w:val="20"/>
          <w:lang w:val="en-US"/>
        </w:rPr>
        <w:t xml:space="preserve"> di </w:t>
      </w:r>
      <w:proofErr w:type="spellStart"/>
      <w:proofErr w:type="gramStart"/>
      <w:r w:rsidR="005E52A2" w:rsidRPr="00100E0F">
        <w:rPr>
          <w:rFonts w:ascii="Verdana" w:eastAsia="Calibri" w:hAnsi="Verdana" w:cs="Calibri"/>
          <w:bCs/>
          <w:sz w:val="20"/>
          <w:szCs w:val="20"/>
          <w:lang w:val="en-US"/>
        </w:rPr>
        <w:t>val</w:t>
      </w:r>
      <w:r w:rsidR="00100E0F" w:rsidRPr="00100E0F">
        <w:rPr>
          <w:rFonts w:ascii="Verdana" w:eastAsia="Calibri" w:hAnsi="Verdana" w:cs="Calibri"/>
          <w:bCs/>
          <w:sz w:val="20"/>
          <w:szCs w:val="20"/>
          <w:lang w:val="en-US"/>
        </w:rPr>
        <w:t>u</w:t>
      </w:r>
      <w:r w:rsidR="005E52A2" w:rsidRPr="00100E0F">
        <w:rPr>
          <w:rFonts w:ascii="Verdana" w:eastAsia="Calibri" w:hAnsi="Verdana" w:cs="Calibri"/>
          <w:bCs/>
          <w:sz w:val="20"/>
          <w:szCs w:val="20"/>
          <w:lang w:val="en-US"/>
        </w:rPr>
        <w:t>t</w:t>
      </w:r>
      <w:r w:rsidR="00100E0F" w:rsidRPr="00100E0F">
        <w:rPr>
          <w:rFonts w:ascii="Verdana" w:eastAsia="Calibri" w:hAnsi="Verdana" w:cs="Calibri"/>
          <w:bCs/>
          <w:sz w:val="20"/>
          <w:szCs w:val="20"/>
          <w:lang w:val="en-US"/>
        </w:rPr>
        <w:t>azione</w:t>
      </w:r>
      <w:proofErr w:type="spellEnd"/>
      <w:r w:rsidR="005E52A2" w:rsidRPr="00100E0F">
        <w:rPr>
          <w:rFonts w:ascii="Verdana" w:eastAsia="Calibri" w:hAnsi="Verdana" w:cs="Calibri"/>
          <w:bCs/>
          <w:sz w:val="20"/>
          <w:szCs w:val="20"/>
          <w:lang w:val="en-US"/>
        </w:rPr>
        <w:t xml:space="preserve">  </w:t>
      </w:r>
      <w:proofErr w:type="spellStart"/>
      <w:r w:rsidR="005E52A2" w:rsidRPr="00100E0F">
        <w:rPr>
          <w:rFonts w:ascii="Verdana" w:eastAsia="Calibri" w:hAnsi="Verdana" w:cs="Calibri"/>
          <w:bCs/>
          <w:sz w:val="20"/>
          <w:szCs w:val="20"/>
          <w:lang w:val="en-US"/>
        </w:rPr>
        <w:t>q</w:t>
      </w:r>
      <w:r w:rsidR="00890DF5" w:rsidRPr="00100E0F">
        <w:rPr>
          <w:rFonts w:ascii="Verdana" w:eastAsia="Calibri" w:hAnsi="Verdana" w:cs="Calibri"/>
          <w:bCs/>
          <w:sz w:val="20"/>
          <w:szCs w:val="20"/>
          <w:lang w:val="en-US"/>
        </w:rPr>
        <w:t>uadr</w:t>
      </w:r>
      <w:r w:rsidR="00100E0F" w:rsidRPr="00100E0F">
        <w:rPr>
          <w:rFonts w:ascii="Verdana" w:eastAsia="Calibri" w:hAnsi="Verdana" w:cs="Calibri"/>
          <w:bCs/>
          <w:sz w:val="20"/>
          <w:szCs w:val="20"/>
          <w:lang w:val="en-US"/>
        </w:rPr>
        <w:t>imestrale</w:t>
      </w:r>
      <w:proofErr w:type="spellEnd"/>
      <w:proofErr w:type="gramEnd"/>
      <w:r w:rsidR="00100E0F" w:rsidRPr="00100E0F">
        <w:rPr>
          <w:rFonts w:ascii="Verdana" w:eastAsia="Calibri" w:hAnsi="Verdana" w:cs="Calibri"/>
          <w:bCs/>
          <w:sz w:val="20"/>
          <w:szCs w:val="20"/>
          <w:lang w:val="en-US"/>
        </w:rPr>
        <w:t xml:space="preserve">  </w:t>
      </w:r>
      <w:proofErr w:type="spellStart"/>
      <w:r w:rsidR="00100E0F" w:rsidRPr="00100E0F">
        <w:rPr>
          <w:rFonts w:ascii="Verdana" w:eastAsia="Calibri" w:hAnsi="Verdana" w:cs="Calibri"/>
          <w:bCs/>
          <w:sz w:val="20"/>
          <w:szCs w:val="20"/>
          <w:lang w:val="en-US"/>
        </w:rPr>
        <w:t>adotta</w:t>
      </w:r>
      <w:proofErr w:type="spellEnd"/>
      <w:r w:rsidR="00100E0F" w:rsidRPr="00100E0F">
        <w:rPr>
          <w:rFonts w:ascii="Verdana" w:eastAsia="Calibri" w:hAnsi="Verdana" w:cs="Calibri"/>
          <w:bCs/>
          <w:sz w:val="20"/>
          <w:szCs w:val="20"/>
          <w:lang w:val="en-US"/>
        </w:rPr>
        <w:t xml:space="preserve"> </w:t>
      </w:r>
      <w:proofErr w:type="spellStart"/>
      <w:r w:rsidR="00100E0F" w:rsidRPr="00100E0F">
        <w:rPr>
          <w:rFonts w:ascii="Verdana" w:eastAsia="Calibri" w:hAnsi="Verdana" w:cs="Calibri"/>
          <w:bCs/>
          <w:sz w:val="20"/>
          <w:szCs w:val="20"/>
          <w:lang w:val="en-US"/>
        </w:rPr>
        <w:t>i</w:t>
      </w:r>
      <w:proofErr w:type="spellEnd"/>
      <w:r w:rsidR="00890DF5" w:rsidRPr="00100E0F">
        <w:rPr>
          <w:rFonts w:ascii="Verdana" w:eastAsia="Calibri" w:hAnsi="Verdana" w:cs="Calibri"/>
          <w:bCs/>
          <w:sz w:val="20"/>
          <w:szCs w:val="20"/>
          <w:lang w:val="en-US"/>
        </w:rPr>
        <w:t xml:space="preserve"> </w:t>
      </w:r>
      <w:proofErr w:type="spellStart"/>
      <w:r w:rsidR="00890DF5" w:rsidRPr="00100E0F">
        <w:rPr>
          <w:rFonts w:ascii="Verdana" w:eastAsia="Calibri" w:hAnsi="Verdana" w:cs="Calibri"/>
          <w:bCs/>
          <w:sz w:val="20"/>
          <w:szCs w:val="20"/>
          <w:lang w:val="en-US"/>
        </w:rPr>
        <w:t>seguenti</w:t>
      </w:r>
      <w:proofErr w:type="spellEnd"/>
      <w:r w:rsidR="00890DF5" w:rsidRPr="00100E0F">
        <w:rPr>
          <w:rFonts w:ascii="Verdana" w:eastAsia="Calibri" w:hAnsi="Verdana" w:cs="Calibri"/>
          <w:bCs/>
          <w:sz w:val="20"/>
          <w:szCs w:val="20"/>
          <w:lang w:val="en-US"/>
        </w:rPr>
        <w:t xml:space="preserve"> </w:t>
      </w:r>
      <w:proofErr w:type="spellStart"/>
      <w:r w:rsidR="00890DF5" w:rsidRPr="00100E0F">
        <w:rPr>
          <w:rFonts w:ascii="Verdana" w:eastAsia="Calibri" w:hAnsi="Verdana" w:cs="Calibri"/>
          <w:b/>
          <w:bCs/>
          <w:sz w:val="20"/>
          <w:szCs w:val="20"/>
          <w:lang w:val="en-US"/>
        </w:rPr>
        <w:t>descrittori</w:t>
      </w:r>
      <w:proofErr w:type="spellEnd"/>
      <w:r w:rsidR="00890DF5" w:rsidRPr="00100E0F">
        <w:rPr>
          <w:rFonts w:ascii="Verdana" w:eastAsia="Calibri" w:hAnsi="Verdana" w:cs="Calibri"/>
          <w:b/>
          <w:bCs/>
          <w:sz w:val="20"/>
          <w:szCs w:val="20"/>
          <w:lang w:val="en-US"/>
        </w:rPr>
        <w:t xml:space="preserve"> di </w:t>
      </w:r>
      <w:proofErr w:type="spellStart"/>
      <w:r w:rsidR="00890DF5" w:rsidRPr="00100E0F">
        <w:rPr>
          <w:rFonts w:ascii="Verdana" w:eastAsia="Calibri" w:hAnsi="Verdana" w:cs="Calibri"/>
          <w:b/>
          <w:bCs/>
          <w:sz w:val="20"/>
          <w:szCs w:val="20"/>
          <w:lang w:val="en-US"/>
        </w:rPr>
        <w:t>valutazione</w:t>
      </w:r>
      <w:proofErr w:type="spellEnd"/>
      <w:r w:rsidR="00890DF5" w:rsidRPr="00100E0F">
        <w:rPr>
          <w:rFonts w:ascii="Verdana" w:eastAsia="Calibri" w:hAnsi="Verdana" w:cs="Calibri"/>
          <w:b/>
          <w:bCs/>
          <w:sz w:val="20"/>
          <w:szCs w:val="20"/>
          <w:lang w:val="en-US"/>
        </w:rPr>
        <w:t xml:space="preserve"> </w:t>
      </w:r>
      <w:proofErr w:type="spellStart"/>
      <w:r w:rsidR="00890DF5" w:rsidRPr="00100E0F">
        <w:rPr>
          <w:rFonts w:ascii="Verdana" w:eastAsia="Calibri" w:hAnsi="Verdana" w:cs="Calibri"/>
          <w:b/>
          <w:bCs/>
          <w:sz w:val="20"/>
          <w:szCs w:val="20"/>
          <w:lang w:val="en-US"/>
        </w:rPr>
        <w:t>disciplinare</w:t>
      </w:r>
      <w:proofErr w:type="spellEnd"/>
      <w:r w:rsidR="00100E0F">
        <w:rPr>
          <w:rFonts w:ascii="Verdana" w:eastAsia="Calibri" w:hAnsi="Verdana" w:cs="Calibri"/>
          <w:b/>
          <w:bCs/>
          <w:sz w:val="20"/>
          <w:szCs w:val="20"/>
          <w:lang w:val="en-US"/>
        </w:rPr>
        <w:t>:</w:t>
      </w:r>
      <w:bookmarkStart w:id="0" w:name="_Hlk535769370"/>
    </w:p>
    <w:p w:rsidR="004D25AA" w:rsidRPr="00100E0F" w:rsidRDefault="005E52A2" w:rsidP="00100E0F">
      <w:pPr>
        <w:pStyle w:val="NormaleWeb"/>
        <w:numPr>
          <w:ilvl w:val="0"/>
          <w:numId w:val="22"/>
        </w:numPr>
        <w:shd w:val="clear" w:color="auto" w:fill="FFFFFF"/>
        <w:spacing w:before="0" w:beforeAutospacing="0" w:after="0" w:afterAutospacing="0" w:line="480" w:lineRule="auto"/>
        <w:jc w:val="both"/>
        <w:textAlignment w:val="baseline"/>
        <w:rPr>
          <w:rFonts w:ascii="Verdana" w:eastAsia="Calibri" w:hAnsi="Verdana" w:cs="Calibri"/>
          <w:b/>
          <w:bCs/>
          <w:sz w:val="20"/>
          <w:szCs w:val="20"/>
          <w:lang w:val="en-US"/>
        </w:rPr>
      </w:pPr>
      <w:r w:rsidRPr="00100E0F">
        <w:rPr>
          <w:rFonts w:ascii="Verdana" w:hAnsi="Verdana"/>
          <w:sz w:val="20"/>
          <w:szCs w:val="20"/>
        </w:rPr>
        <w:t>Raggiungimento completo, sicuro e personale degli obiettivi disciplinari</w:t>
      </w:r>
      <w:r w:rsidR="00890DF5" w:rsidRPr="00100E0F">
        <w:rPr>
          <w:rFonts w:ascii="Verdana" w:hAnsi="Verdana"/>
          <w:sz w:val="20"/>
          <w:szCs w:val="20"/>
        </w:rPr>
        <w:t xml:space="preserve"> </w:t>
      </w:r>
      <w:bookmarkEnd w:id="0"/>
      <w:r w:rsidR="00890DF5" w:rsidRPr="00100E0F">
        <w:rPr>
          <w:rFonts w:ascii="Verdana" w:hAnsi="Verdana"/>
          <w:sz w:val="20"/>
          <w:szCs w:val="20"/>
        </w:rPr>
        <w:t>=</w:t>
      </w:r>
      <w:r w:rsidR="00100E0F">
        <w:rPr>
          <w:rFonts w:ascii="Verdana" w:hAnsi="Verdana"/>
          <w:sz w:val="20"/>
          <w:szCs w:val="20"/>
        </w:rPr>
        <w:t xml:space="preserve"> </w:t>
      </w:r>
      <w:r w:rsidR="00890DF5" w:rsidRPr="00100E0F">
        <w:rPr>
          <w:rFonts w:ascii="Verdana" w:hAnsi="Verdana"/>
          <w:sz w:val="20"/>
          <w:szCs w:val="20"/>
        </w:rPr>
        <w:t>10</w:t>
      </w:r>
    </w:p>
    <w:p w:rsidR="00E506E2" w:rsidRPr="00100E0F" w:rsidRDefault="00890DF5" w:rsidP="00100E0F">
      <w:pPr>
        <w:pStyle w:val="Paragrafoelenco"/>
        <w:numPr>
          <w:ilvl w:val="0"/>
          <w:numId w:val="22"/>
        </w:numPr>
        <w:spacing w:after="0" w:line="480" w:lineRule="auto"/>
        <w:jc w:val="both"/>
        <w:rPr>
          <w:rFonts w:ascii="Verdana" w:hAnsi="Verdana"/>
          <w:sz w:val="20"/>
          <w:szCs w:val="20"/>
        </w:rPr>
      </w:pPr>
      <w:r w:rsidRPr="00100E0F">
        <w:rPr>
          <w:rFonts w:ascii="Verdana" w:hAnsi="Verdana"/>
          <w:sz w:val="20"/>
          <w:szCs w:val="20"/>
        </w:rPr>
        <w:t>Raggiungimento completo, sicuro degli obiettivi disciplinari</w:t>
      </w:r>
      <w:r w:rsidR="00100E0F">
        <w:rPr>
          <w:rFonts w:ascii="Verdana" w:hAnsi="Verdana"/>
          <w:sz w:val="20"/>
          <w:szCs w:val="20"/>
        </w:rPr>
        <w:t xml:space="preserve"> = 9</w:t>
      </w:r>
    </w:p>
    <w:p w:rsidR="00890DF5" w:rsidRPr="00100E0F" w:rsidRDefault="00890DF5" w:rsidP="00100E0F">
      <w:pPr>
        <w:pStyle w:val="Paragrafoelenco"/>
        <w:numPr>
          <w:ilvl w:val="0"/>
          <w:numId w:val="22"/>
        </w:numPr>
        <w:spacing w:after="0" w:line="480" w:lineRule="auto"/>
        <w:jc w:val="both"/>
        <w:rPr>
          <w:rFonts w:ascii="Verdana" w:hAnsi="Verdana"/>
          <w:sz w:val="20"/>
          <w:szCs w:val="20"/>
        </w:rPr>
      </w:pPr>
      <w:r w:rsidRPr="00100E0F">
        <w:rPr>
          <w:rFonts w:ascii="Verdana" w:hAnsi="Verdana"/>
          <w:sz w:val="20"/>
          <w:szCs w:val="20"/>
        </w:rPr>
        <w:t>Raggiungimento completo, degli obiettivi disciplinari</w:t>
      </w:r>
      <w:r w:rsidR="00100E0F">
        <w:rPr>
          <w:rFonts w:ascii="Verdana" w:hAnsi="Verdana"/>
          <w:sz w:val="20"/>
          <w:szCs w:val="20"/>
        </w:rPr>
        <w:t xml:space="preserve"> = 8</w:t>
      </w:r>
    </w:p>
    <w:p w:rsidR="00100E0F" w:rsidRPr="00100E0F" w:rsidRDefault="00890DF5" w:rsidP="00100E0F">
      <w:pPr>
        <w:pStyle w:val="Paragrafoelenco"/>
        <w:numPr>
          <w:ilvl w:val="0"/>
          <w:numId w:val="22"/>
        </w:numPr>
        <w:spacing w:after="0" w:line="480" w:lineRule="auto"/>
        <w:jc w:val="both"/>
        <w:rPr>
          <w:rFonts w:ascii="Verdana" w:eastAsia="Times New Roman" w:hAnsi="Verdana" w:cs="Times New Roman"/>
          <w:b/>
          <w:sz w:val="20"/>
          <w:szCs w:val="20"/>
          <w:lang w:eastAsia="it-IT"/>
        </w:rPr>
      </w:pPr>
      <w:r w:rsidRPr="00100E0F">
        <w:rPr>
          <w:rFonts w:ascii="Verdana" w:hAnsi="Verdana"/>
          <w:sz w:val="20"/>
          <w:szCs w:val="20"/>
        </w:rPr>
        <w:t>Raggiungimento complessivo degli obiettivi disciplinari</w:t>
      </w:r>
      <w:r w:rsidR="00100E0F">
        <w:rPr>
          <w:rFonts w:ascii="Verdana" w:hAnsi="Verdana"/>
          <w:sz w:val="20"/>
          <w:szCs w:val="20"/>
        </w:rPr>
        <w:t xml:space="preserve"> = 7</w:t>
      </w:r>
    </w:p>
    <w:p w:rsidR="00100E0F" w:rsidRPr="00224CDC" w:rsidRDefault="00890DF5" w:rsidP="00100E0F">
      <w:pPr>
        <w:pStyle w:val="Paragrafoelenco"/>
        <w:numPr>
          <w:ilvl w:val="0"/>
          <w:numId w:val="22"/>
        </w:numPr>
        <w:spacing w:after="0" w:line="480" w:lineRule="auto"/>
        <w:jc w:val="both"/>
        <w:rPr>
          <w:rFonts w:ascii="Verdana" w:eastAsia="Times New Roman" w:hAnsi="Verdana" w:cs="Times New Roman"/>
          <w:b/>
          <w:sz w:val="20"/>
          <w:szCs w:val="20"/>
          <w:lang w:eastAsia="it-IT"/>
        </w:rPr>
      </w:pPr>
      <w:r w:rsidRPr="00224CDC">
        <w:rPr>
          <w:rFonts w:ascii="Verdana" w:hAnsi="Verdana"/>
          <w:sz w:val="20"/>
          <w:szCs w:val="20"/>
        </w:rPr>
        <w:lastRenderedPageBreak/>
        <w:t>Raggiungimento essenziale/parziale degli obiettivi disciplinari</w:t>
      </w:r>
      <w:r w:rsidR="00100E0F" w:rsidRPr="00224CDC">
        <w:rPr>
          <w:rFonts w:ascii="Verdana" w:hAnsi="Verdana"/>
          <w:sz w:val="20"/>
          <w:szCs w:val="20"/>
        </w:rPr>
        <w:t xml:space="preserve"> = 6</w:t>
      </w:r>
    </w:p>
    <w:p w:rsidR="00E506E2" w:rsidRPr="00224CDC" w:rsidRDefault="00890DF5" w:rsidP="00100E0F">
      <w:pPr>
        <w:pStyle w:val="Paragrafoelenco"/>
        <w:numPr>
          <w:ilvl w:val="0"/>
          <w:numId w:val="22"/>
        </w:numPr>
        <w:spacing w:after="0" w:line="480" w:lineRule="auto"/>
        <w:jc w:val="both"/>
        <w:rPr>
          <w:rFonts w:ascii="Verdana" w:eastAsia="Times New Roman" w:hAnsi="Verdana" w:cs="Times New Roman"/>
          <w:sz w:val="20"/>
          <w:szCs w:val="20"/>
          <w:lang w:eastAsia="it-IT"/>
        </w:rPr>
      </w:pPr>
      <w:r w:rsidRPr="00224CDC">
        <w:rPr>
          <w:rFonts w:ascii="Verdana" w:eastAsia="Times New Roman" w:hAnsi="Verdana" w:cs="Times New Roman"/>
          <w:sz w:val="20"/>
          <w:szCs w:val="20"/>
          <w:lang w:eastAsia="it-IT"/>
        </w:rPr>
        <w:t>I con</w:t>
      </w:r>
      <w:r w:rsidR="00100E0F" w:rsidRPr="00224CDC">
        <w:rPr>
          <w:rFonts w:ascii="Verdana" w:eastAsia="Times New Roman" w:hAnsi="Verdana" w:cs="Times New Roman"/>
          <w:sz w:val="20"/>
          <w:szCs w:val="20"/>
          <w:lang w:eastAsia="it-IT"/>
        </w:rPr>
        <w:t>t</w:t>
      </w:r>
      <w:r w:rsidRPr="00224CDC">
        <w:rPr>
          <w:rFonts w:ascii="Verdana" w:eastAsia="Times New Roman" w:hAnsi="Verdana" w:cs="Times New Roman"/>
          <w:sz w:val="20"/>
          <w:szCs w:val="20"/>
          <w:lang w:eastAsia="it-IT"/>
        </w:rPr>
        <w:t>enuti disciplinari minimi non sono stati appresi</w:t>
      </w:r>
      <w:r w:rsidR="00100E0F" w:rsidRPr="00224CDC">
        <w:rPr>
          <w:rFonts w:ascii="Verdana" w:eastAsia="Times New Roman" w:hAnsi="Verdana" w:cs="Times New Roman"/>
          <w:sz w:val="20"/>
          <w:szCs w:val="20"/>
          <w:lang w:eastAsia="it-IT"/>
        </w:rPr>
        <w:t xml:space="preserve"> = 5/4</w:t>
      </w:r>
    </w:p>
    <w:p w:rsidR="00E506E2" w:rsidRPr="00100E0F" w:rsidRDefault="00E506E2" w:rsidP="00100E0F">
      <w:pPr>
        <w:spacing w:after="0" w:line="240" w:lineRule="auto"/>
        <w:jc w:val="both"/>
        <w:rPr>
          <w:rFonts w:ascii="Verdana" w:eastAsia="Times New Roman" w:hAnsi="Verdana" w:cs="Times New Roman"/>
          <w:b/>
          <w:sz w:val="20"/>
          <w:szCs w:val="20"/>
          <w:highlight w:val="yellow"/>
          <w:lang w:eastAsia="it-IT"/>
        </w:rPr>
      </w:pPr>
    </w:p>
    <w:p w:rsidR="00E506E2" w:rsidRDefault="00E506E2" w:rsidP="004D25AA">
      <w:pPr>
        <w:spacing w:after="0" w:line="240" w:lineRule="auto"/>
        <w:jc w:val="center"/>
        <w:rPr>
          <w:rFonts w:ascii="Verdana" w:eastAsia="Times New Roman" w:hAnsi="Verdana" w:cs="Times New Roman"/>
          <w:b/>
          <w:sz w:val="20"/>
          <w:szCs w:val="20"/>
          <w:highlight w:val="yellow"/>
          <w:lang w:eastAsia="it-IT"/>
        </w:rPr>
      </w:pPr>
    </w:p>
    <w:p w:rsidR="00E506E2" w:rsidRDefault="00E506E2" w:rsidP="004D25AA">
      <w:pPr>
        <w:spacing w:after="0" w:line="240" w:lineRule="auto"/>
        <w:jc w:val="center"/>
        <w:rPr>
          <w:rFonts w:ascii="Verdana" w:eastAsia="Times New Roman" w:hAnsi="Verdana" w:cs="Times New Roman"/>
          <w:b/>
          <w:sz w:val="20"/>
          <w:szCs w:val="20"/>
          <w:highlight w:val="yellow"/>
          <w:lang w:eastAsia="it-IT"/>
        </w:rPr>
      </w:pPr>
    </w:p>
    <w:p w:rsidR="004F4AD3" w:rsidRDefault="003E76EF" w:rsidP="004952F0">
      <w:pPr>
        <w:shd w:val="clear" w:color="auto" w:fill="FFFFFF"/>
        <w:spacing w:after="0" w:line="360" w:lineRule="auto"/>
        <w:jc w:val="both"/>
        <w:textAlignment w:val="baseline"/>
        <w:rPr>
          <w:rFonts w:ascii="Verdana" w:hAnsi="Verdana"/>
          <w:b/>
          <w:sz w:val="20"/>
          <w:szCs w:val="24"/>
        </w:rPr>
      </w:pPr>
      <w:r>
        <w:rPr>
          <w:rFonts w:ascii="Verdana" w:hAnsi="Verdana"/>
          <w:b/>
          <w:sz w:val="20"/>
          <w:szCs w:val="24"/>
        </w:rPr>
        <w:t>LA</w:t>
      </w:r>
      <w:r w:rsidR="00FE1DFA">
        <w:rPr>
          <w:rFonts w:ascii="Verdana" w:hAnsi="Verdana"/>
          <w:b/>
          <w:sz w:val="20"/>
          <w:szCs w:val="24"/>
        </w:rPr>
        <w:t xml:space="preserve"> </w:t>
      </w:r>
      <w:r w:rsidRPr="004B1CE2">
        <w:rPr>
          <w:rFonts w:ascii="Verdana" w:hAnsi="Verdana"/>
          <w:b/>
          <w:sz w:val="20"/>
          <w:szCs w:val="24"/>
        </w:rPr>
        <w:t>VALUTAZIONE DEL COMPORTAMENTO</w:t>
      </w:r>
    </w:p>
    <w:p w:rsidR="00F4533D" w:rsidRPr="004F4AD3" w:rsidRDefault="006926BB" w:rsidP="004952F0">
      <w:pPr>
        <w:shd w:val="clear" w:color="auto" w:fill="FFFFFF"/>
        <w:spacing w:after="0" w:line="360" w:lineRule="auto"/>
        <w:jc w:val="both"/>
        <w:textAlignment w:val="baseline"/>
        <w:rPr>
          <w:rFonts w:ascii="Verdana" w:hAnsi="Verdana"/>
          <w:sz w:val="20"/>
          <w:szCs w:val="20"/>
        </w:rPr>
      </w:pPr>
      <w:r w:rsidRPr="006926BB">
        <w:rPr>
          <w:rFonts w:ascii="Verdana" w:hAnsi="Verdana"/>
          <w:sz w:val="20"/>
          <w:szCs w:val="20"/>
        </w:rPr>
        <w:t>La valutazione del comportamento</w:t>
      </w:r>
      <w:r w:rsidR="00056FD0">
        <w:rPr>
          <w:rFonts w:ascii="Verdana" w:hAnsi="Verdana"/>
          <w:sz w:val="20"/>
          <w:szCs w:val="20"/>
        </w:rPr>
        <w:t xml:space="preserve"> nella scuola primaria e secondaria</w:t>
      </w:r>
      <w:r w:rsidRPr="006926BB">
        <w:rPr>
          <w:rFonts w:ascii="Verdana" w:hAnsi="Verdana"/>
          <w:sz w:val="20"/>
          <w:szCs w:val="20"/>
        </w:rPr>
        <w:t xml:space="preserve"> fa riferimento allo sviluppo delle competenze di cittadinanza pertanto è da considerarsi un importante messaggio pedagogico finalizzato a stimolare la correttezza degli atteggiamenti, la partecipazione e l’impegno alle attività didattiche ed a limitare le assenze, i ritardi e le uscite anticipate.</w:t>
      </w:r>
      <w:r>
        <w:rPr>
          <w:rFonts w:ascii="Verdana" w:hAnsi="Verdana"/>
          <w:sz w:val="20"/>
          <w:szCs w:val="20"/>
        </w:rPr>
        <w:t xml:space="preserve"> </w:t>
      </w:r>
      <w:r w:rsidR="004F4AD3" w:rsidRPr="006926BB">
        <w:rPr>
          <w:rFonts w:ascii="Verdana" w:hAnsi="Verdana"/>
          <w:szCs w:val="20"/>
        </w:rPr>
        <w:t xml:space="preserve">La </w:t>
      </w:r>
      <w:r w:rsidR="004F4AD3">
        <w:rPr>
          <w:rFonts w:ascii="Verdana" w:hAnsi="Verdana"/>
          <w:sz w:val="20"/>
          <w:szCs w:val="20"/>
        </w:rPr>
        <w:t xml:space="preserve">valutazione del comportamento </w:t>
      </w:r>
      <w:r w:rsidR="008249A0" w:rsidRPr="004F4AD3">
        <w:rPr>
          <w:rFonts w:ascii="Verdana" w:hAnsi="Verdana"/>
          <w:sz w:val="20"/>
          <w:szCs w:val="20"/>
        </w:rPr>
        <w:t xml:space="preserve">per la scuola secondaria di primo grado, </w:t>
      </w:r>
      <w:r w:rsidR="00056FD0">
        <w:rPr>
          <w:rFonts w:ascii="Verdana" w:hAnsi="Verdana"/>
          <w:sz w:val="20"/>
          <w:szCs w:val="20"/>
        </w:rPr>
        <w:t xml:space="preserve">fa riferimento anche </w:t>
      </w:r>
      <w:r w:rsidR="008249A0" w:rsidRPr="004F4AD3">
        <w:rPr>
          <w:rFonts w:ascii="Verdana" w:hAnsi="Verdana"/>
          <w:sz w:val="20"/>
          <w:szCs w:val="20"/>
        </w:rPr>
        <w:t xml:space="preserve">allo Statuto delle studentesse e degli studenti, al Patto educativo di corresponsabilità </w:t>
      </w:r>
      <w:r w:rsidR="00D97E8E" w:rsidRPr="004F4AD3">
        <w:rPr>
          <w:rFonts w:ascii="Verdana" w:hAnsi="Verdana"/>
          <w:sz w:val="20"/>
          <w:szCs w:val="20"/>
        </w:rPr>
        <w:t>d’Istituto</w:t>
      </w:r>
      <w:r w:rsidR="00F6232D" w:rsidRPr="004F4AD3">
        <w:rPr>
          <w:rFonts w:ascii="Verdana" w:eastAsia="Times New Roman" w:hAnsi="Verdana" w:cs="Times New Roman"/>
          <w:color w:val="474747"/>
          <w:sz w:val="20"/>
          <w:szCs w:val="20"/>
          <w:lang w:eastAsia="it-IT"/>
        </w:rPr>
        <w:t xml:space="preserve"> secondo </w:t>
      </w:r>
      <w:r w:rsidR="00FD6F09">
        <w:rPr>
          <w:rFonts w:ascii="Verdana" w:hAnsi="Verdana"/>
          <w:sz w:val="20"/>
          <w:szCs w:val="20"/>
        </w:rPr>
        <w:t>quanto sancito nell’art.2</w:t>
      </w:r>
      <w:r w:rsidR="00F6232D" w:rsidRPr="004F4AD3">
        <w:rPr>
          <w:rFonts w:ascii="Verdana" w:hAnsi="Verdana"/>
          <w:sz w:val="20"/>
          <w:szCs w:val="20"/>
        </w:rPr>
        <w:t xml:space="preserve"> del D.L. 62/2017</w:t>
      </w:r>
      <w:r w:rsidR="00536791" w:rsidRPr="004F4AD3">
        <w:rPr>
          <w:rFonts w:ascii="Verdana" w:hAnsi="Verdana"/>
          <w:sz w:val="20"/>
          <w:szCs w:val="20"/>
        </w:rPr>
        <w:t>.</w:t>
      </w:r>
      <w:r w:rsidR="0003738C" w:rsidRPr="004F4AD3">
        <w:rPr>
          <w:rFonts w:ascii="Verdana" w:hAnsi="Verdana"/>
          <w:sz w:val="20"/>
          <w:szCs w:val="20"/>
        </w:rPr>
        <w:t xml:space="preserve"> </w:t>
      </w:r>
    </w:p>
    <w:p w:rsidR="0088621A" w:rsidRPr="004F4AD3" w:rsidRDefault="0088621A" w:rsidP="004952F0">
      <w:pPr>
        <w:shd w:val="clear" w:color="auto" w:fill="FFFFFF"/>
        <w:spacing w:after="0" w:line="360" w:lineRule="auto"/>
        <w:jc w:val="both"/>
        <w:textAlignment w:val="baseline"/>
        <w:rPr>
          <w:rFonts w:ascii="Verdana" w:hAnsi="Verdana"/>
          <w:sz w:val="20"/>
          <w:szCs w:val="20"/>
        </w:rPr>
      </w:pPr>
      <w:r w:rsidRPr="004F4AD3">
        <w:rPr>
          <w:rFonts w:ascii="Verdana" w:hAnsi="Verdana"/>
          <w:sz w:val="20"/>
          <w:szCs w:val="20"/>
        </w:rPr>
        <w:t xml:space="preserve">Il comportamento, anche se </w:t>
      </w:r>
      <w:r w:rsidR="00F40ECF" w:rsidRPr="004F4AD3">
        <w:rPr>
          <w:rFonts w:ascii="Verdana" w:hAnsi="Verdana"/>
          <w:sz w:val="20"/>
          <w:szCs w:val="20"/>
        </w:rPr>
        <w:t>insufficiente</w:t>
      </w:r>
      <w:r w:rsidRPr="004F4AD3">
        <w:rPr>
          <w:rFonts w:ascii="Verdana" w:hAnsi="Verdana"/>
          <w:sz w:val="20"/>
          <w:szCs w:val="20"/>
        </w:rPr>
        <w:t xml:space="preserve">, non incide sull’ammissione e non fa media. La valutazione del comportamento è effettuata collegialmente e viene espressa attraverso un giudizio sintetico riportato nel documento di valutazione e che fa riferimento ai seguenti indicatori: </w:t>
      </w:r>
    </w:p>
    <w:p w:rsidR="0088621A" w:rsidRPr="004F4AD3" w:rsidRDefault="0088621A" w:rsidP="004952F0">
      <w:pPr>
        <w:numPr>
          <w:ilvl w:val="0"/>
          <w:numId w:val="8"/>
        </w:numPr>
        <w:shd w:val="clear" w:color="auto" w:fill="FFFFFF"/>
        <w:spacing w:after="0" w:line="360" w:lineRule="auto"/>
        <w:jc w:val="both"/>
        <w:textAlignment w:val="baseline"/>
        <w:rPr>
          <w:rFonts w:ascii="Verdana" w:hAnsi="Verdana"/>
          <w:sz w:val="20"/>
          <w:szCs w:val="20"/>
        </w:rPr>
      </w:pPr>
      <w:r w:rsidRPr="003A45D2">
        <w:rPr>
          <w:rFonts w:ascii="Verdana" w:hAnsi="Verdana"/>
          <w:b/>
          <w:sz w:val="20"/>
          <w:szCs w:val="20"/>
        </w:rPr>
        <w:t>rispetto delle regole e dell’ambiente</w:t>
      </w:r>
      <w:r w:rsidRPr="004F4AD3">
        <w:rPr>
          <w:rFonts w:ascii="Verdana" w:hAnsi="Verdana"/>
          <w:sz w:val="20"/>
          <w:szCs w:val="20"/>
        </w:rPr>
        <w:t>;</w:t>
      </w:r>
    </w:p>
    <w:p w:rsidR="0088621A" w:rsidRPr="004F4AD3" w:rsidRDefault="0088621A" w:rsidP="004952F0">
      <w:pPr>
        <w:numPr>
          <w:ilvl w:val="0"/>
          <w:numId w:val="8"/>
        </w:numPr>
        <w:shd w:val="clear" w:color="auto" w:fill="FFFFFF"/>
        <w:spacing w:after="0" w:line="360" w:lineRule="auto"/>
        <w:jc w:val="both"/>
        <w:textAlignment w:val="baseline"/>
        <w:rPr>
          <w:rFonts w:ascii="Verdana" w:hAnsi="Verdana"/>
          <w:sz w:val="20"/>
          <w:szCs w:val="20"/>
        </w:rPr>
      </w:pPr>
      <w:r w:rsidRPr="003A45D2">
        <w:rPr>
          <w:rFonts w:ascii="Verdana" w:hAnsi="Verdana"/>
          <w:b/>
          <w:sz w:val="20"/>
          <w:szCs w:val="20"/>
        </w:rPr>
        <w:t>relazione con gli altri</w:t>
      </w:r>
      <w:r w:rsidRPr="004F4AD3">
        <w:rPr>
          <w:rFonts w:ascii="Verdana" w:hAnsi="Verdana"/>
          <w:sz w:val="20"/>
          <w:szCs w:val="20"/>
        </w:rPr>
        <w:t>;</w:t>
      </w:r>
    </w:p>
    <w:p w:rsidR="0088621A" w:rsidRPr="004F4AD3" w:rsidRDefault="0088621A" w:rsidP="004952F0">
      <w:pPr>
        <w:numPr>
          <w:ilvl w:val="0"/>
          <w:numId w:val="8"/>
        </w:numPr>
        <w:shd w:val="clear" w:color="auto" w:fill="FFFFFF"/>
        <w:spacing w:after="0" w:line="360" w:lineRule="auto"/>
        <w:jc w:val="both"/>
        <w:textAlignment w:val="baseline"/>
        <w:rPr>
          <w:rFonts w:ascii="Verdana" w:hAnsi="Verdana"/>
          <w:sz w:val="20"/>
          <w:szCs w:val="20"/>
        </w:rPr>
      </w:pPr>
      <w:r w:rsidRPr="003A45D2">
        <w:rPr>
          <w:rFonts w:ascii="Verdana" w:hAnsi="Verdana"/>
          <w:b/>
          <w:sz w:val="20"/>
          <w:szCs w:val="20"/>
        </w:rPr>
        <w:t>rispetto degli impegni scolastici</w:t>
      </w:r>
      <w:r w:rsidRPr="004F4AD3">
        <w:rPr>
          <w:rFonts w:ascii="Verdana" w:hAnsi="Verdana"/>
          <w:sz w:val="20"/>
          <w:szCs w:val="20"/>
        </w:rPr>
        <w:t>;</w:t>
      </w:r>
    </w:p>
    <w:p w:rsidR="000C25F9" w:rsidRPr="004F4AD3" w:rsidRDefault="0088621A" w:rsidP="004952F0">
      <w:pPr>
        <w:numPr>
          <w:ilvl w:val="0"/>
          <w:numId w:val="8"/>
        </w:numPr>
        <w:shd w:val="clear" w:color="auto" w:fill="FFFFFF"/>
        <w:spacing w:after="0" w:line="360" w:lineRule="auto"/>
        <w:ind w:right="216"/>
        <w:jc w:val="both"/>
        <w:textAlignment w:val="baseline"/>
        <w:rPr>
          <w:rFonts w:ascii="Verdana" w:hAnsi="Verdana"/>
          <w:color w:val="474747"/>
          <w:sz w:val="20"/>
          <w:szCs w:val="20"/>
        </w:rPr>
      </w:pPr>
      <w:r w:rsidRPr="003A45D2">
        <w:rPr>
          <w:rFonts w:ascii="Verdana" w:hAnsi="Verdana"/>
          <w:b/>
          <w:sz w:val="20"/>
          <w:szCs w:val="20"/>
        </w:rPr>
        <w:t>partecipazione alle attività</w:t>
      </w:r>
      <w:r w:rsidRPr="004F4AD3">
        <w:rPr>
          <w:rFonts w:ascii="Verdana" w:hAnsi="Verdana"/>
          <w:sz w:val="20"/>
          <w:szCs w:val="20"/>
        </w:rPr>
        <w:t>.</w:t>
      </w:r>
    </w:p>
    <w:p w:rsidR="00F928C5" w:rsidRPr="004F4AD3" w:rsidRDefault="00651308" w:rsidP="004952F0">
      <w:pPr>
        <w:spacing w:after="0" w:line="360" w:lineRule="auto"/>
        <w:ind w:right="216"/>
        <w:jc w:val="both"/>
        <w:rPr>
          <w:rFonts w:ascii="Verdana" w:hAnsi="Verdana" w:cstheme="minorHAnsi"/>
          <w:sz w:val="20"/>
          <w:szCs w:val="20"/>
        </w:rPr>
      </w:pPr>
      <w:r w:rsidRPr="004F4AD3">
        <w:rPr>
          <w:rFonts w:ascii="Verdana" w:hAnsi="Verdana"/>
          <w:sz w:val="20"/>
          <w:szCs w:val="20"/>
        </w:rPr>
        <w:t>Diversamente, coloro cui è stata irrogata la sanzione disciplinare di esclusione dallo scrutinio finale (articolo 4, commi 6 e 9 bis del DPR n. 249/1998),</w:t>
      </w:r>
      <w:r w:rsidR="00F4533D" w:rsidRPr="004F4AD3">
        <w:rPr>
          <w:rFonts w:ascii="Verdana" w:hAnsi="Verdana"/>
          <w:sz w:val="20"/>
          <w:szCs w:val="20"/>
        </w:rPr>
        <w:t xml:space="preserve"> non verranno ammessi alla classe successiva, in base a quanto previsto dallo Statuto del</w:t>
      </w:r>
      <w:r w:rsidRPr="004F4AD3">
        <w:rPr>
          <w:rFonts w:ascii="Verdana" w:hAnsi="Verdana"/>
          <w:sz w:val="20"/>
          <w:szCs w:val="20"/>
        </w:rPr>
        <w:t>le studentesse e degli studenti</w:t>
      </w:r>
      <w:r w:rsidR="00F4533D" w:rsidRPr="004F4AD3">
        <w:rPr>
          <w:rFonts w:ascii="Verdana" w:hAnsi="Verdana"/>
          <w:sz w:val="20"/>
          <w:szCs w:val="20"/>
        </w:rPr>
        <w:t>.</w:t>
      </w:r>
      <w:r w:rsidR="00F928C5" w:rsidRPr="004F4AD3">
        <w:rPr>
          <w:rFonts w:ascii="Verdana" w:hAnsi="Verdana"/>
          <w:sz w:val="20"/>
          <w:szCs w:val="20"/>
        </w:rPr>
        <w:t xml:space="preserve"> </w:t>
      </w:r>
    </w:p>
    <w:p w:rsidR="00F4533D" w:rsidRPr="00F4533D" w:rsidRDefault="00F4533D" w:rsidP="004952F0">
      <w:pPr>
        <w:shd w:val="clear" w:color="auto" w:fill="FFFFFF"/>
        <w:spacing w:after="0" w:line="360" w:lineRule="auto"/>
        <w:jc w:val="both"/>
        <w:textAlignment w:val="baseline"/>
        <w:rPr>
          <w:rFonts w:ascii="Verdana" w:hAnsi="Verdana"/>
          <w:sz w:val="24"/>
          <w:szCs w:val="24"/>
        </w:rPr>
      </w:pPr>
    </w:p>
    <w:p w:rsidR="00116BDA" w:rsidRDefault="003E76EF" w:rsidP="000D6C27">
      <w:pPr>
        <w:keepNext/>
        <w:shd w:val="clear" w:color="auto" w:fill="FFFFFF"/>
        <w:spacing w:after="120" w:line="240" w:lineRule="auto"/>
        <w:jc w:val="center"/>
        <w:outlineLvl w:val="2"/>
        <w:rPr>
          <w:rFonts w:ascii="Verdana" w:eastAsia="Times New Roman" w:hAnsi="Verdana" w:cs="Open Sans"/>
          <w:b/>
          <w:sz w:val="20"/>
          <w:szCs w:val="24"/>
          <w:lang w:eastAsia="it-IT"/>
        </w:rPr>
      </w:pPr>
      <w:r>
        <w:rPr>
          <w:rFonts w:ascii="Verdana" w:eastAsia="Times New Roman" w:hAnsi="Verdana" w:cs="Open Sans"/>
          <w:b/>
          <w:sz w:val="20"/>
          <w:szCs w:val="24"/>
          <w:lang w:eastAsia="it-IT"/>
        </w:rPr>
        <w:lastRenderedPageBreak/>
        <w:t>GRIGLIA PER L’ATTRIBUZIONE D</w:t>
      </w:r>
      <w:r w:rsidR="00116BDA" w:rsidRPr="00DC33E7">
        <w:rPr>
          <w:rFonts w:ascii="Verdana" w:eastAsia="Times New Roman" w:hAnsi="Verdana" w:cs="Open Sans"/>
          <w:b/>
          <w:sz w:val="20"/>
          <w:szCs w:val="24"/>
          <w:lang w:eastAsia="it-IT"/>
        </w:rPr>
        <w:t>EL GIUDIZIO DEL COMPORTAMENTO</w:t>
      </w:r>
    </w:p>
    <w:p w:rsidR="000D6C27" w:rsidRDefault="000D6C27" w:rsidP="003568F2">
      <w:pPr>
        <w:keepNext/>
        <w:shd w:val="clear" w:color="auto" w:fill="FFFFFF"/>
        <w:spacing w:after="120" w:line="240" w:lineRule="auto"/>
        <w:jc w:val="center"/>
        <w:outlineLvl w:val="2"/>
        <w:rPr>
          <w:rFonts w:ascii="Verdana" w:eastAsia="Times New Roman" w:hAnsi="Verdana" w:cs="Open Sans"/>
          <w:b/>
          <w:sz w:val="20"/>
          <w:szCs w:val="24"/>
          <w:lang w:eastAsia="it-IT"/>
        </w:rPr>
      </w:pPr>
    </w:p>
    <w:tbl>
      <w:tblPr>
        <w:tblW w:w="14743" w:type="dxa"/>
        <w:tblInd w:w="-150" w:type="dxa"/>
        <w:tblBorders>
          <w:top w:val="single" w:sz="6" w:space="0" w:color="000000"/>
          <w:left w:val="single" w:sz="6" w:space="0" w:color="000000"/>
          <w:bottom w:val="single" w:sz="6" w:space="0" w:color="000000"/>
          <w:right w:val="single" w:sz="6" w:space="0" w:color="000000"/>
        </w:tblBorders>
        <w:shd w:val="clear" w:color="auto" w:fill="BFDFFF"/>
        <w:tblCellMar>
          <w:top w:w="15" w:type="dxa"/>
          <w:left w:w="15" w:type="dxa"/>
          <w:bottom w:w="15" w:type="dxa"/>
          <w:right w:w="15" w:type="dxa"/>
        </w:tblCellMar>
        <w:tblLook w:val="04A0" w:firstRow="1" w:lastRow="0" w:firstColumn="1" w:lastColumn="0" w:noHBand="0" w:noVBand="1"/>
      </w:tblPr>
      <w:tblGrid>
        <w:gridCol w:w="1985"/>
        <w:gridCol w:w="12758"/>
      </w:tblGrid>
      <w:tr w:rsidR="000D6C27" w:rsidRPr="000D6C27" w:rsidTr="002B1E57">
        <w:trPr>
          <w:trHeight w:val="93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hideMark/>
          </w:tcPr>
          <w:p w:rsidR="004A157C" w:rsidRPr="00FB2564" w:rsidRDefault="004A157C" w:rsidP="000D6C27">
            <w:pPr>
              <w:spacing w:after="0" w:line="240" w:lineRule="auto"/>
              <w:jc w:val="center"/>
              <w:rPr>
                <w:rFonts w:ascii="Verdana" w:eastAsia="Times New Roman" w:hAnsi="Verdana" w:cs="Times New Roman"/>
                <w:b/>
                <w:sz w:val="20"/>
                <w:szCs w:val="20"/>
                <w:lang w:eastAsia="it-IT"/>
              </w:rPr>
            </w:pPr>
          </w:p>
          <w:p w:rsidR="000D6C27" w:rsidRPr="00FB2564" w:rsidRDefault="0045138A" w:rsidP="000D6C27">
            <w:pPr>
              <w:spacing w:after="0" w:line="240" w:lineRule="auto"/>
              <w:jc w:val="center"/>
              <w:rPr>
                <w:rFonts w:ascii="Verdana" w:eastAsia="Times New Roman" w:hAnsi="Verdana" w:cs="Times New Roman"/>
                <w:b/>
                <w:sz w:val="20"/>
                <w:szCs w:val="20"/>
                <w:lang w:eastAsia="it-IT"/>
              </w:rPr>
            </w:pPr>
            <w:r w:rsidRPr="00FB2564">
              <w:rPr>
                <w:rFonts w:ascii="Verdana" w:eastAsia="Times New Roman" w:hAnsi="Verdana" w:cs="Times New Roman"/>
                <w:b/>
                <w:sz w:val="20"/>
                <w:szCs w:val="20"/>
                <w:lang w:eastAsia="it-IT"/>
              </w:rPr>
              <w:t>AVANZATO</w:t>
            </w:r>
          </w:p>
          <w:p w:rsidR="0045138A" w:rsidRPr="00FB2564" w:rsidRDefault="0045138A" w:rsidP="000D6C27">
            <w:pPr>
              <w:spacing w:after="0" w:line="240" w:lineRule="auto"/>
              <w:jc w:val="center"/>
              <w:rPr>
                <w:rFonts w:ascii="Verdana" w:eastAsia="Times New Roman" w:hAnsi="Verdana" w:cs="Times New Roman"/>
                <w:b/>
                <w:sz w:val="20"/>
                <w:szCs w:val="20"/>
                <w:lang w:eastAsia="it-IT"/>
              </w:rPr>
            </w:pPr>
            <w:r w:rsidRPr="00FB2564">
              <w:rPr>
                <w:rFonts w:ascii="Verdana" w:eastAsia="Times New Roman" w:hAnsi="Verdana" w:cs="Times New Roman"/>
                <w:b/>
                <w:sz w:val="20"/>
                <w:szCs w:val="20"/>
                <w:lang w:eastAsia="it-IT"/>
              </w:rPr>
              <w:t>ECCELLENTE</w:t>
            </w:r>
          </w:p>
        </w:tc>
        <w:tc>
          <w:tcPr>
            <w:tcW w:w="12758" w:type="dxa"/>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hideMark/>
          </w:tcPr>
          <w:p w:rsidR="000D6C27" w:rsidRPr="000D6C27" w:rsidRDefault="0045138A" w:rsidP="004A157C">
            <w:pPr>
              <w:spacing w:after="120" w:line="240" w:lineRule="auto"/>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 xml:space="preserve">L’allievo </w:t>
            </w:r>
            <w:r w:rsidRPr="0045138A">
              <w:rPr>
                <w:rFonts w:ascii="Verdana" w:eastAsia="Times New Roman" w:hAnsi="Verdana" w:cs="Times New Roman"/>
                <w:b/>
                <w:sz w:val="20"/>
                <w:szCs w:val="20"/>
                <w:lang w:eastAsia="it-IT"/>
              </w:rPr>
              <w:t>rispetta</w:t>
            </w:r>
            <w:r>
              <w:rPr>
                <w:rFonts w:ascii="Verdana" w:eastAsia="Times New Roman" w:hAnsi="Verdana" w:cs="Times New Roman"/>
                <w:sz w:val="20"/>
                <w:szCs w:val="20"/>
                <w:lang w:eastAsia="it-IT"/>
              </w:rPr>
              <w:t xml:space="preserve"> consapevolmente</w:t>
            </w:r>
            <w:r w:rsidR="00B07E98">
              <w:rPr>
                <w:rFonts w:ascii="Verdana" w:eastAsia="Times New Roman" w:hAnsi="Verdana" w:cs="Times New Roman"/>
                <w:sz w:val="20"/>
                <w:szCs w:val="20"/>
                <w:lang w:eastAsia="it-IT"/>
              </w:rPr>
              <w:t xml:space="preserve"> </w:t>
            </w:r>
            <w:r>
              <w:rPr>
                <w:rFonts w:ascii="Verdana" w:eastAsia="Times New Roman" w:hAnsi="Verdana" w:cs="Times New Roman"/>
                <w:sz w:val="20"/>
                <w:szCs w:val="20"/>
                <w:lang w:eastAsia="it-IT"/>
              </w:rPr>
              <w:t xml:space="preserve">le </w:t>
            </w:r>
            <w:r w:rsidRPr="0045138A">
              <w:rPr>
                <w:rFonts w:ascii="Verdana" w:eastAsia="Times New Roman" w:hAnsi="Verdana" w:cs="Times New Roman"/>
                <w:b/>
                <w:sz w:val="20"/>
                <w:szCs w:val="20"/>
                <w:lang w:eastAsia="it-IT"/>
              </w:rPr>
              <w:t>regole condivise e l’ambiente</w:t>
            </w:r>
            <w:r>
              <w:rPr>
                <w:rFonts w:ascii="Verdana" w:eastAsia="Times New Roman" w:hAnsi="Verdana" w:cs="Times New Roman"/>
                <w:sz w:val="20"/>
                <w:szCs w:val="20"/>
                <w:lang w:eastAsia="it-IT"/>
              </w:rPr>
              <w:t xml:space="preserve">; </w:t>
            </w:r>
            <w:r w:rsidR="00EF2687" w:rsidRPr="00EF2687">
              <w:rPr>
                <w:rFonts w:ascii="Verdana" w:eastAsia="Times New Roman" w:hAnsi="Verdana" w:cs="Times New Roman"/>
                <w:b/>
                <w:sz w:val="20"/>
                <w:szCs w:val="20"/>
                <w:lang w:eastAsia="it-IT"/>
              </w:rPr>
              <w:t>Frequenta</w:t>
            </w:r>
            <w:r w:rsidR="00EF2687">
              <w:rPr>
                <w:rFonts w:ascii="Verdana" w:eastAsia="Times New Roman" w:hAnsi="Verdana" w:cs="Times New Roman"/>
                <w:sz w:val="20"/>
                <w:szCs w:val="20"/>
                <w:lang w:eastAsia="it-IT"/>
              </w:rPr>
              <w:t xml:space="preserve"> in modo assiduo. </w:t>
            </w:r>
            <w:r>
              <w:rPr>
                <w:rFonts w:ascii="Verdana" w:eastAsia="Times New Roman" w:hAnsi="Verdana" w:cs="Times New Roman"/>
                <w:sz w:val="20"/>
                <w:szCs w:val="20"/>
                <w:lang w:eastAsia="it-IT"/>
              </w:rPr>
              <w:t xml:space="preserve">Manifesta eccellenti capacità di </w:t>
            </w:r>
            <w:r w:rsidRPr="0045138A">
              <w:rPr>
                <w:rFonts w:ascii="Verdana" w:eastAsia="Times New Roman" w:hAnsi="Verdana" w:cs="Times New Roman"/>
                <w:b/>
                <w:sz w:val="20"/>
                <w:szCs w:val="20"/>
                <w:lang w:eastAsia="it-IT"/>
              </w:rPr>
              <w:t>interagire</w:t>
            </w:r>
            <w:r>
              <w:rPr>
                <w:rFonts w:ascii="Verdana" w:eastAsia="Times New Roman" w:hAnsi="Verdana" w:cs="Times New Roman"/>
                <w:sz w:val="20"/>
                <w:szCs w:val="20"/>
                <w:lang w:eastAsia="it-IT"/>
              </w:rPr>
              <w:t xml:space="preserve"> attivamente con adulti e compagni e di </w:t>
            </w:r>
            <w:r w:rsidRPr="0045138A">
              <w:rPr>
                <w:rFonts w:ascii="Verdana" w:eastAsia="Times New Roman" w:hAnsi="Verdana" w:cs="Times New Roman"/>
                <w:b/>
                <w:sz w:val="20"/>
                <w:szCs w:val="20"/>
                <w:lang w:eastAsia="it-IT"/>
              </w:rPr>
              <w:t>cooperare</w:t>
            </w:r>
            <w:r>
              <w:rPr>
                <w:rFonts w:ascii="Verdana" w:eastAsia="Times New Roman" w:hAnsi="Verdana" w:cs="Times New Roman"/>
                <w:sz w:val="20"/>
                <w:szCs w:val="20"/>
                <w:lang w:eastAsia="it-IT"/>
              </w:rPr>
              <w:t xml:space="preserve"> nel gruppo classe; rispetta gli </w:t>
            </w:r>
            <w:r w:rsidRPr="0045138A">
              <w:rPr>
                <w:rFonts w:ascii="Verdana" w:eastAsia="Times New Roman" w:hAnsi="Verdana" w:cs="Times New Roman"/>
                <w:b/>
                <w:sz w:val="20"/>
                <w:szCs w:val="20"/>
                <w:lang w:eastAsia="it-IT"/>
              </w:rPr>
              <w:t xml:space="preserve">impegni scolastici e svolge i compiti assegnati con </w:t>
            </w:r>
            <w:r w:rsidRPr="0045138A">
              <w:rPr>
                <w:rFonts w:ascii="Verdana" w:eastAsia="Times New Roman" w:hAnsi="Verdana" w:cs="Times New Roman"/>
                <w:sz w:val="20"/>
                <w:szCs w:val="20"/>
                <w:lang w:eastAsia="it-IT"/>
              </w:rPr>
              <w:t>regolarità e contributo personale</w:t>
            </w:r>
            <w:r>
              <w:rPr>
                <w:rFonts w:ascii="Verdana" w:eastAsia="Times New Roman" w:hAnsi="Verdana" w:cs="Times New Roman"/>
                <w:sz w:val="20"/>
                <w:szCs w:val="20"/>
                <w:lang w:eastAsia="it-IT"/>
              </w:rPr>
              <w:t>; Partecipa in modo costruttivo anche con contributi personali.</w:t>
            </w:r>
          </w:p>
        </w:tc>
      </w:tr>
      <w:tr w:rsidR="00B07E98" w:rsidRPr="000D6C27" w:rsidTr="002B1E57">
        <w:trPr>
          <w:trHeight w:val="939"/>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hideMark/>
          </w:tcPr>
          <w:p w:rsidR="00B07E98" w:rsidRPr="00FB2564" w:rsidRDefault="00B07E98" w:rsidP="00B07E98">
            <w:pPr>
              <w:spacing w:after="0" w:line="240" w:lineRule="auto"/>
              <w:jc w:val="center"/>
              <w:rPr>
                <w:rFonts w:ascii="Verdana" w:eastAsia="Times New Roman" w:hAnsi="Verdana" w:cs="Times New Roman"/>
                <w:b/>
                <w:sz w:val="20"/>
                <w:szCs w:val="20"/>
                <w:lang w:eastAsia="it-IT"/>
              </w:rPr>
            </w:pPr>
            <w:r w:rsidRPr="00FB2564">
              <w:rPr>
                <w:rFonts w:ascii="Verdana" w:eastAsia="Times New Roman" w:hAnsi="Verdana" w:cs="Times New Roman"/>
                <w:b/>
                <w:sz w:val="20"/>
                <w:szCs w:val="20"/>
                <w:lang w:eastAsia="it-IT"/>
              </w:rPr>
              <w:t>AVANZATO</w:t>
            </w:r>
          </w:p>
          <w:p w:rsidR="00B07E98" w:rsidRPr="00FB2564" w:rsidRDefault="00B07E98" w:rsidP="00B07E98">
            <w:pPr>
              <w:spacing w:after="0" w:line="240" w:lineRule="auto"/>
              <w:jc w:val="center"/>
              <w:rPr>
                <w:rFonts w:ascii="Verdana" w:eastAsia="Times New Roman" w:hAnsi="Verdana" w:cs="Times New Roman"/>
                <w:sz w:val="20"/>
                <w:szCs w:val="20"/>
                <w:lang w:eastAsia="it-IT"/>
              </w:rPr>
            </w:pPr>
            <w:r w:rsidRPr="00FB2564">
              <w:rPr>
                <w:rFonts w:ascii="Verdana" w:eastAsia="Times New Roman" w:hAnsi="Verdana" w:cs="Times New Roman"/>
                <w:b/>
                <w:sz w:val="20"/>
                <w:szCs w:val="20"/>
                <w:lang w:eastAsia="it-IT"/>
              </w:rPr>
              <w:t>OTTIMO</w:t>
            </w:r>
          </w:p>
          <w:p w:rsidR="00B07E98" w:rsidRPr="00FB2564" w:rsidRDefault="00B07E98" w:rsidP="00B07E98">
            <w:pPr>
              <w:spacing w:after="0" w:line="240" w:lineRule="auto"/>
              <w:jc w:val="center"/>
              <w:rPr>
                <w:rFonts w:ascii="Verdana" w:eastAsia="Times New Roman" w:hAnsi="Verdana" w:cs="Times New Roman"/>
                <w:b/>
                <w:sz w:val="20"/>
                <w:szCs w:val="20"/>
                <w:lang w:eastAsia="it-IT"/>
              </w:rPr>
            </w:pPr>
          </w:p>
          <w:p w:rsidR="00B07E98" w:rsidRPr="00FB2564" w:rsidRDefault="00B07E98" w:rsidP="00B07E98">
            <w:pPr>
              <w:spacing w:after="0" w:line="240" w:lineRule="auto"/>
              <w:jc w:val="center"/>
              <w:rPr>
                <w:rFonts w:ascii="Verdana" w:eastAsia="Times New Roman" w:hAnsi="Verdana" w:cs="Times New Roman"/>
                <w:sz w:val="20"/>
                <w:szCs w:val="20"/>
                <w:lang w:eastAsia="it-IT"/>
              </w:rPr>
            </w:pPr>
          </w:p>
        </w:tc>
        <w:tc>
          <w:tcPr>
            <w:tcW w:w="12758" w:type="dxa"/>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hideMark/>
          </w:tcPr>
          <w:p w:rsidR="00B07E98" w:rsidRPr="000D6C27" w:rsidRDefault="00B07E98" w:rsidP="00B07E98">
            <w:pPr>
              <w:spacing w:after="120" w:line="240" w:lineRule="auto"/>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 xml:space="preserve">L’allievo </w:t>
            </w:r>
            <w:r w:rsidRPr="0045138A">
              <w:rPr>
                <w:rFonts w:ascii="Verdana" w:eastAsia="Times New Roman" w:hAnsi="Verdana" w:cs="Times New Roman"/>
                <w:b/>
                <w:sz w:val="20"/>
                <w:szCs w:val="20"/>
                <w:lang w:eastAsia="it-IT"/>
              </w:rPr>
              <w:t>rispetta</w:t>
            </w:r>
            <w:r w:rsidR="00995110">
              <w:rPr>
                <w:rFonts w:ascii="Verdana" w:eastAsia="Times New Roman" w:hAnsi="Verdana" w:cs="Times New Roman"/>
                <w:b/>
                <w:sz w:val="20"/>
                <w:szCs w:val="20"/>
                <w:lang w:eastAsia="it-IT"/>
              </w:rPr>
              <w:t xml:space="preserve"> </w:t>
            </w:r>
            <w:r w:rsidR="00995110">
              <w:rPr>
                <w:rFonts w:ascii="Verdana" w:eastAsia="Times New Roman" w:hAnsi="Verdana" w:cs="Times New Roman"/>
                <w:sz w:val="20"/>
                <w:szCs w:val="20"/>
                <w:lang w:eastAsia="it-IT"/>
              </w:rPr>
              <w:t>consapevolment</w:t>
            </w:r>
            <w:r>
              <w:rPr>
                <w:rFonts w:ascii="Verdana" w:eastAsia="Times New Roman" w:hAnsi="Verdana" w:cs="Times New Roman"/>
                <w:sz w:val="20"/>
                <w:szCs w:val="20"/>
                <w:lang w:eastAsia="it-IT"/>
              </w:rPr>
              <w:t xml:space="preserve">e </w:t>
            </w:r>
            <w:r w:rsidR="00995110">
              <w:rPr>
                <w:rFonts w:ascii="Verdana" w:eastAsia="Times New Roman" w:hAnsi="Verdana" w:cs="Times New Roman"/>
                <w:sz w:val="20"/>
                <w:szCs w:val="20"/>
                <w:lang w:eastAsia="it-IT"/>
              </w:rPr>
              <w:t xml:space="preserve">le </w:t>
            </w:r>
            <w:r w:rsidRPr="0045138A">
              <w:rPr>
                <w:rFonts w:ascii="Verdana" w:eastAsia="Times New Roman" w:hAnsi="Verdana" w:cs="Times New Roman"/>
                <w:b/>
                <w:sz w:val="20"/>
                <w:szCs w:val="20"/>
                <w:lang w:eastAsia="it-IT"/>
              </w:rPr>
              <w:t>regole condivise e l’ambiente</w:t>
            </w:r>
            <w:r>
              <w:rPr>
                <w:rFonts w:ascii="Verdana" w:eastAsia="Times New Roman" w:hAnsi="Verdana" w:cs="Times New Roman"/>
                <w:sz w:val="20"/>
                <w:szCs w:val="20"/>
                <w:lang w:eastAsia="it-IT"/>
              </w:rPr>
              <w:t xml:space="preserve">; </w:t>
            </w:r>
            <w:r w:rsidR="00EF2687" w:rsidRPr="00EF2687">
              <w:rPr>
                <w:rFonts w:ascii="Verdana" w:eastAsia="Times New Roman" w:hAnsi="Verdana" w:cs="Times New Roman"/>
                <w:b/>
                <w:sz w:val="20"/>
                <w:szCs w:val="20"/>
                <w:lang w:eastAsia="it-IT"/>
              </w:rPr>
              <w:t xml:space="preserve">Frequenta </w:t>
            </w:r>
            <w:r w:rsidR="00EF2687">
              <w:rPr>
                <w:rFonts w:ascii="Verdana" w:eastAsia="Times New Roman" w:hAnsi="Verdana" w:cs="Times New Roman"/>
                <w:sz w:val="20"/>
                <w:szCs w:val="20"/>
                <w:lang w:eastAsia="it-IT"/>
              </w:rPr>
              <w:t xml:space="preserve">in modo assiduo. </w:t>
            </w:r>
            <w:r>
              <w:rPr>
                <w:rFonts w:ascii="Verdana" w:eastAsia="Times New Roman" w:hAnsi="Verdana" w:cs="Times New Roman"/>
                <w:sz w:val="20"/>
                <w:szCs w:val="20"/>
                <w:lang w:eastAsia="it-IT"/>
              </w:rPr>
              <w:t xml:space="preserve">Instaura rapporti sempre corretti e rispettosi nei confronti degli adulti svolge un ruolo propositivo all’interno della classe e mostra disponibilità alla collaborazione; rispetta gli </w:t>
            </w:r>
            <w:r w:rsidRPr="0045138A">
              <w:rPr>
                <w:rFonts w:ascii="Verdana" w:eastAsia="Times New Roman" w:hAnsi="Verdana" w:cs="Times New Roman"/>
                <w:b/>
                <w:sz w:val="20"/>
                <w:szCs w:val="20"/>
                <w:lang w:eastAsia="it-IT"/>
              </w:rPr>
              <w:t xml:space="preserve">impegni scolastici </w:t>
            </w:r>
            <w:r w:rsidR="00921804">
              <w:rPr>
                <w:rFonts w:ascii="Verdana" w:eastAsia="Times New Roman" w:hAnsi="Verdana" w:cs="Times New Roman"/>
                <w:b/>
                <w:sz w:val="20"/>
                <w:szCs w:val="20"/>
                <w:lang w:eastAsia="it-IT"/>
              </w:rPr>
              <w:t>in modo responsabile</w:t>
            </w:r>
            <w:r>
              <w:rPr>
                <w:rFonts w:ascii="Verdana" w:eastAsia="Times New Roman" w:hAnsi="Verdana" w:cs="Times New Roman"/>
                <w:sz w:val="20"/>
                <w:szCs w:val="20"/>
                <w:lang w:eastAsia="it-IT"/>
              </w:rPr>
              <w:t>; Partecipa in modo attivo e produttivo</w:t>
            </w:r>
            <w:r w:rsidR="007327EA">
              <w:rPr>
                <w:rFonts w:ascii="Verdana" w:eastAsia="Times New Roman" w:hAnsi="Verdana" w:cs="Times New Roman"/>
                <w:sz w:val="20"/>
                <w:szCs w:val="20"/>
                <w:lang w:eastAsia="it-IT"/>
              </w:rPr>
              <w:t>.</w:t>
            </w:r>
          </w:p>
        </w:tc>
      </w:tr>
      <w:tr w:rsidR="00B07E98" w:rsidRPr="000D6C27" w:rsidTr="002B1E57">
        <w:trPr>
          <w:trHeight w:val="588"/>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hideMark/>
          </w:tcPr>
          <w:p w:rsidR="00B07E98" w:rsidRPr="00FB2564" w:rsidRDefault="00B07E98" w:rsidP="00B07E98">
            <w:pPr>
              <w:spacing w:after="0" w:line="240" w:lineRule="auto"/>
              <w:jc w:val="center"/>
              <w:rPr>
                <w:rFonts w:ascii="Verdana" w:eastAsia="Times New Roman" w:hAnsi="Verdana" w:cs="Times New Roman"/>
                <w:b/>
                <w:sz w:val="20"/>
                <w:szCs w:val="20"/>
                <w:lang w:eastAsia="it-IT"/>
              </w:rPr>
            </w:pPr>
          </w:p>
          <w:p w:rsidR="00B07E98" w:rsidRPr="00FB2564" w:rsidRDefault="00B07E98" w:rsidP="00B07E98">
            <w:pPr>
              <w:spacing w:after="0" w:line="240" w:lineRule="auto"/>
              <w:jc w:val="center"/>
              <w:rPr>
                <w:rFonts w:ascii="Verdana" w:eastAsia="Times New Roman" w:hAnsi="Verdana" w:cs="Times New Roman"/>
                <w:b/>
                <w:sz w:val="20"/>
                <w:szCs w:val="20"/>
                <w:lang w:eastAsia="it-IT"/>
              </w:rPr>
            </w:pPr>
            <w:r w:rsidRPr="00FB2564">
              <w:rPr>
                <w:rFonts w:ascii="Verdana" w:eastAsia="Times New Roman" w:hAnsi="Verdana" w:cs="Times New Roman"/>
                <w:b/>
                <w:sz w:val="20"/>
                <w:szCs w:val="20"/>
                <w:lang w:eastAsia="it-IT"/>
              </w:rPr>
              <w:t>INTERMEDIO</w:t>
            </w:r>
          </w:p>
          <w:p w:rsidR="00B07E98" w:rsidRPr="00FB2564" w:rsidRDefault="00B07E98" w:rsidP="00B07E98">
            <w:pPr>
              <w:spacing w:after="0" w:line="240" w:lineRule="auto"/>
              <w:jc w:val="center"/>
              <w:rPr>
                <w:rFonts w:ascii="Verdana" w:eastAsia="Times New Roman" w:hAnsi="Verdana" w:cs="Times New Roman"/>
                <w:b/>
                <w:sz w:val="20"/>
                <w:szCs w:val="20"/>
                <w:lang w:eastAsia="it-IT"/>
              </w:rPr>
            </w:pPr>
            <w:r w:rsidRPr="00FB2564">
              <w:rPr>
                <w:rFonts w:ascii="Verdana" w:eastAsia="Times New Roman" w:hAnsi="Verdana" w:cs="Times New Roman"/>
                <w:b/>
                <w:sz w:val="20"/>
                <w:szCs w:val="20"/>
                <w:lang w:eastAsia="it-IT"/>
              </w:rPr>
              <w:t>DISTINTO</w:t>
            </w:r>
          </w:p>
          <w:p w:rsidR="00B07E98" w:rsidRPr="00FB2564" w:rsidRDefault="00B07E98" w:rsidP="00B07E98">
            <w:pPr>
              <w:spacing w:after="0" w:line="240" w:lineRule="auto"/>
              <w:rPr>
                <w:rFonts w:ascii="Verdana" w:eastAsia="Times New Roman" w:hAnsi="Verdana" w:cs="Times New Roman"/>
                <w:b/>
                <w:sz w:val="20"/>
                <w:szCs w:val="20"/>
                <w:lang w:eastAsia="it-IT"/>
              </w:rPr>
            </w:pPr>
          </w:p>
        </w:tc>
        <w:tc>
          <w:tcPr>
            <w:tcW w:w="12758" w:type="dxa"/>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tcPr>
          <w:p w:rsidR="00B07E98" w:rsidRPr="000D6C27" w:rsidRDefault="00B07E98" w:rsidP="00890DF5">
            <w:pPr>
              <w:spacing w:after="120" w:line="240" w:lineRule="auto"/>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 xml:space="preserve">L’allievo </w:t>
            </w:r>
            <w:r w:rsidRPr="0045138A">
              <w:rPr>
                <w:rFonts w:ascii="Verdana" w:eastAsia="Times New Roman" w:hAnsi="Verdana" w:cs="Times New Roman"/>
                <w:b/>
                <w:sz w:val="20"/>
                <w:szCs w:val="20"/>
                <w:lang w:eastAsia="it-IT"/>
              </w:rPr>
              <w:t>rispetta</w:t>
            </w:r>
            <w:r>
              <w:rPr>
                <w:rFonts w:ascii="Verdana" w:eastAsia="Times New Roman" w:hAnsi="Verdana" w:cs="Times New Roman"/>
                <w:sz w:val="20"/>
                <w:szCs w:val="20"/>
                <w:lang w:eastAsia="it-IT"/>
              </w:rPr>
              <w:t xml:space="preserve"> le </w:t>
            </w:r>
            <w:r w:rsidRPr="0045138A">
              <w:rPr>
                <w:rFonts w:ascii="Verdana" w:eastAsia="Times New Roman" w:hAnsi="Verdana" w:cs="Times New Roman"/>
                <w:b/>
                <w:sz w:val="20"/>
                <w:szCs w:val="20"/>
                <w:lang w:eastAsia="it-IT"/>
              </w:rPr>
              <w:t>regole condivise e l’ambiente</w:t>
            </w:r>
            <w:r>
              <w:rPr>
                <w:rFonts w:ascii="Verdana" w:eastAsia="Times New Roman" w:hAnsi="Verdana" w:cs="Times New Roman"/>
                <w:sz w:val="20"/>
                <w:szCs w:val="20"/>
                <w:lang w:eastAsia="it-IT"/>
              </w:rPr>
              <w:t xml:space="preserve">; </w:t>
            </w:r>
            <w:r w:rsidR="00EF2687" w:rsidRPr="00EF2687">
              <w:rPr>
                <w:rFonts w:ascii="Verdana" w:eastAsia="Times New Roman" w:hAnsi="Verdana" w:cs="Times New Roman"/>
                <w:b/>
                <w:sz w:val="20"/>
                <w:szCs w:val="20"/>
                <w:lang w:eastAsia="it-IT"/>
              </w:rPr>
              <w:t>Frequenta</w:t>
            </w:r>
            <w:r w:rsidR="00EF2687">
              <w:rPr>
                <w:rFonts w:ascii="Verdana" w:eastAsia="Times New Roman" w:hAnsi="Verdana" w:cs="Times New Roman"/>
                <w:sz w:val="20"/>
                <w:szCs w:val="20"/>
                <w:lang w:eastAsia="it-IT"/>
              </w:rPr>
              <w:t xml:space="preserve"> in modo assiduo.</w:t>
            </w:r>
            <w:r w:rsidR="00EF2687" w:rsidRPr="002B1E57">
              <w:rPr>
                <w:rFonts w:ascii="Verdana" w:eastAsia="Times New Roman" w:hAnsi="Verdana" w:cs="Times New Roman"/>
                <w:b/>
                <w:sz w:val="20"/>
                <w:szCs w:val="20"/>
                <w:lang w:eastAsia="it-IT"/>
              </w:rPr>
              <w:t xml:space="preserve"> </w:t>
            </w:r>
            <w:r w:rsidRPr="002B1E57">
              <w:rPr>
                <w:rFonts w:ascii="Verdana" w:eastAsia="Times New Roman" w:hAnsi="Verdana" w:cs="Times New Roman"/>
                <w:b/>
                <w:sz w:val="20"/>
                <w:szCs w:val="20"/>
                <w:lang w:eastAsia="it-IT"/>
              </w:rPr>
              <w:t>Manifesta</w:t>
            </w:r>
            <w:r>
              <w:rPr>
                <w:rFonts w:ascii="Verdana" w:eastAsia="Times New Roman" w:hAnsi="Verdana" w:cs="Times New Roman"/>
                <w:sz w:val="20"/>
                <w:szCs w:val="20"/>
                <w:lang w:eastAsia="it-IT"/>
              </w:rPr>
              <w:t xml:space="preserve"> correttezza</w:t>
            </w:r>
            <w:r w:rsidR="00F23C11">
              <w:rPr>
                <w:rFonts w:ascii="Verdana" w:eastAsia="Times New Roman" w:hAnsi="Verdana" w:cs="Times New Roman"/>
                <w:sz w:val="20"/>
                <w:szCs w:val="20"/>
                <w:lang w:eastAsia="it-IT"/>
              </w:rPr>
              <w:t xml:space="preserve"> </w:t>
            </w:r>
            <w:r>
              <w:rPr>
                <w:rFonts w:ascii="Verdana" w:eastAsia="Times New Roman" w:hAnsi="Verdana" w:cs="Times New Roman"/>
                <w:sz w:val="20"/>
                <w:szCs w:val="20"/>
                <w:lang w:eastAsia="it-IT"/>
              </w:rPr>
              <w:t xml:space="preserve">nei </w:t>
            </w:r>
            <w:r w:rsidR="00F23C11">
              <w:rPr>
                <w:rFonts w:ascii="Verdana" w:eastAsia="Times New Roman" w:hAnsi="Verdana" w:cs="Times New Roman"/>
                <w:sz w:val="20"/>
                <w:szCs w:val="20"/>
                <w:lang w:eastAsia="it-IT"/>
              </w:rPr>
              <w:t xml:space="preserve">rapporti </w:t>
            </w:r>
            <w:r w:rsidR="00995110">
              <w:rPr>
                <w:rFonts w:ascii="Verdana" w:eastAsia="Times New Roman" w:hAnsi="Verdana" w:cs="Times New Roman"/>
                <w:sz w:val="20"/>
                <w:szCs w:val="20"/>
                <w:lang w:eastAsia="it-IT"/>
              </w:rPr>
              <w:t xml:space="preserve">interpersonali </w:t>
            </w:r>
            <w:r w:rsidR="00F23C11">
              <w:rPr>
                <w:rFonts w:ascii="Verdana" w:eastAsia="Times New Roman" w:hAnsi="Verdana" w:cs="Times New Roman"/>
                <w:sz w:val="20"/>
                <w:szCs w:val="20"/>
                <w:lang w:eastAsia="it-IT"/>
              </w:rPr>
              <w:t xml:space="preserve">svolge un ruolo </w:t>
            </w:r>
            <w:r w:rsidR="00995110">
              <w:rPr>
                <w:rFonts w:ascii="Verdana" w:eastAsia="Times New Roman" w:hAnsi="Verdana" w:cs="Times New Roman"/>
                <w:sz w:val="20"/>
                <w:szCs w:val="20"/>
                <w:lang w:eastAsia="it-IT"/>
              </w:rPr>
              <w:t xml:space="preserve">generalmente </w:t>
            </w:r>
            <w:r w:rsidR="00F23C11">
              <w:rPr>
                <w:rFonts w:ascii="Verdana" w:eastAsia="Times New Roman" w:hAnsi="Verdana" w:cs="Times New Roman"/>
                <w:sz w:val="20"/>
                <w:szCs w:val="20"/>
                <w:lang w:eastAsia="it-IT"/>
              </w:rPr>
              <w:t>collabora</w:t>
            </w:r>
            <w:r w:rsidR="00995110">
              <w:rPr>
                <w:rFonts w:ascii="Verdana" w:eastAsia="Times New Roman" w:hAnsi="Verdana" w:cs="Times New Roman"/>
                <w:sz w:val="20"/>
                <w:szCs w:val="20"/>
                <w:lang w:eastAsia="it-IT"/>
              </w:rPr>
              <w:t>tivo</w:t>
            </w:r>
            <w:r w:rsidR="00F23C11">
              <w:rPr>
                <w:rFonts w:ascii="Verdana" w:eastAsia="Times New Roman" w:hAnsi="Verdana" w:cs="Times New Roman"/>
                <w:sz w:val="20"/>
                <w:szCs w:val="20"/>
                <w:lang w:eastAsia="it-IT"/>
              </w:rPr>
              <w:t xml:space="preserve"> al funzionamento del</w:t>
            </w:r>
            <w:r>
              <w:rPr>
                <w:rFonts w:ascii="Verdana" w:eastAsia="Times New Roman" w:hAnsi="Verdana" w:cs="Times New Roman"/>
                <w:sz w:val="20"/>
                <w:szCs w:val="20"/>
                <w:lang w:eastAsia="it-IT"/>
              </w:rPr>
              <w:t xml:space="preserve"> gruppo classe; rispetta gli </w:t>
            </w:r>
            <w:r w:rsidRPr="0045138A">
              <w:rPr>
                <w:rFonts w:ascii="Verdana" w:eastAsia="Times New Roman" w:hAnsi="Verdana" w:cs="Times New Roman"/>
                <w:b/>
                <w:sz w:val="20"/>
                <w:szCs w:val="20"/>
                <w:lang w:eastAsia="it-IT"/>
              </w:rPr>
              <w:t xml:space="preserve">impegni scolastici </w:t>
            </w:r>
            <w:r w:rsidR="00F23C11">
              <w:rPr>
                <w:rFonts w:ascii="Verdana" w:eastAsia="Times New Roman" w:hAnsi="Verdana" w:cs="Times New Roman"/>
                <w:b/>
                <w:sz w:val="20"/>
                <w:szCs w:val="20"/>
                <w:lang w:eastAsia="it-IT"/>
              </w:rPr>
              <w:t>regolarmente</w:t>
            </w:r>
            <w:r>
              <w:rPr>
                <w:rFonts w:ascii="Verdana" w:eastAsia="Times New Roman" w:hAnsi="Verdana" w:cs="Times New Roman"/>
                <w:sz w:val="20"/>
                <w:szCs w:val="20"/>
                <w:lang w:eastAsia="it-IT"/>
              </w:rPr>
              <w:t>; Partecipa in modo</w:t>
            </w:r>
            <w:r w:rsidR="00F23C11">
              <w:rPr>
                <w:rFonts w:ascii="Verdana" w:eastAsia="Times New Roman" w:hAnsi="Verdana" w:cs="Times New Roman"/>
                <w:sz w:val="20"/>
                <w:szCs w:val="20"/>
                <w:lang w:eastAsia="it-IT"/>
              </w:rPr>
              <w:t xml:space="preserve"> regolare</w:t>
            </w:r>
            <w:r w:rsidR="002B1E57">
              <w:rPr>
                <w:rFonts w:ascii="Verdana" w:eastAsia="Times New Roman" w:hAnsi="Verdana" w:cs="Times New Roman"/>
                <w:sz w:val="20"/>
                <w:szCs w:val="20"/>
                <w:lang w:eastAsia="it-IT"/>
              </w:rPr>
              <w:t>.</w:t>
            </w:r>
            <w:r>
              <w:rPr>
                <w:rFonts w:ascii="Verdana" w:eastAsia="Times New Roman" w:hAnsi="Verdana" w:cs="Times New Roman"/>
                <w:sz w:val="20"/>
                <w:szCs w:val="20"/>
                <w:lang w:eastAsia="it-IT"/>
              </w:rPr>
              <w:t xml:space="preserve"> </w:t>
            </w:r>
          </w:p>
        </w:tc>
      </w:tr>
      <w:tr w:rsidR="00B07E98" w:rsidRPr="000D6C27" w:rsidTr="002B1E57">
        <w:trPr>
          <w:trHeight w:val="1026"/>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hideMark/>
          </w:tcPr>
          <w:p w:rsidR="00B07E98" w:rsidRPr="00FB2564" w:rsidRDefault="00B07E98" w:rsidP="00B07E98">
            <w:pPr>
              <w:spacing w:after="0" w:line="240" w:lineRule="auto"/>
              <w:jc w:val="center"/>
              <w:rPr>
                <w:rFonts w:ascii="Verdana" w:eastAsia="Times New Roman" w:hAnsi="Verdana" w:cs="Times New Roman"/>
                <w:b/>
                <w:sz w:val="20"/>
                <w:szCs w:val="20"/>
                <w:lang w:eastAsia="it-IT"/>
              </w:rPr>
            </w:pPr>
          </w:p>
          <w:p w:rsidR="00B07E98" w:rsidRPr="00FB2564" w:rsidRDefault="00B07E98" w:rsidP="00B07E98">
            <w:pPr>
              <w:spacing w:after="0" w:line="240" w:lineRule="auto"/>
              <w:jc w:val="center"/>
              <w:rPr>
                <w:rFonts w:ascii="Verdana" w:eastAsia="Times New Roman" w:hAnsi="Verdana" w:cs="Times New Roman"/>
                <w:b/>
                <w:sz w:val="20"/>
                <w:szCs w:val="20"/>
                <w:lang w:eastAsia="it-IT"/>
              </w:rPr>
            </w:pPr>
            <w:r w:rsidRPr="00FB2564">
              <w:rPr>
                <w:rFonts w:ascii="Verdana" w:eastAsia="Times New Roman" w:hAnsi="Verdana" w:cs="Times New Roman"/>
                <w:b/>
                <w:sz w:val="20"/>
                <w:szCs w:val="20"/>
                <w:lang w:eastAsia="it-IT"/>
              </w:rPr>
              <w:t>INTERMEDIO</w:t>
            </w:r>
          </w:p>
          <w:p w:rsidR="00B07E98" w:rsidRPr="00FB2564" w:rsidRDefault="00B07E98" w:rsidP="00B07E98">
            <w:pPr>
              <w:spacing w:after="0" w:line="240" w:lineRule="auto"/>
              <w:jc w:val="center"/>
              <w:rPr>
                <w:rFonts w:ascii="Verdana" w:eastAsia="Times New Roman" w:hAnsi="Verdana" w:cs="Times New Roman"/>
                <w:b/>
                <w:sz w:val="20"/>
                <w:szCs w:val="20"/>
                <w:lang w:eastAsia="it-IT"/>
              </w:rPr>
            </w:pPr>
            <w:r w:rsidRPr="00FB2564">
              <w:rPr>
                <w:rFonts w:ascii="Verdana" w:eastAsia="Times New Roman" w:hAnsi="Verdana" w:cs="Times New Roman"/>
                <w:b/>
                <w:sz w:val="20"/>
                <w:szCs w:val="20"/>
                <w:lang w:eastAsia="it-IT"/>
              </w:rPr>
              <w:t>BUONO</w:t>
            </w:r>
          </w:p>
          <w:p w:rsidR="00B07E98" w:rsidRPr="00FB2564" w:rsidRDefault="00B07E98" w:rsidP="00B07E98">
            <w:pPr>
              <w:spacing w:after="0" w:line="240" w:lineRule="auto"/>
              <w:jc w:val="center"/>
              <w:rPr>
                <w:rFonts w:ascii="Verdana" w:eastAsia="Times New Roman" w:hAnsi="Verdana" w:cs="Times New Roman"/>
                <w:b/>
                <w:sz w:val="20"/>
                <w:szCs w:val="20"/>
                <w:lang w:eastAsia="it-IT"/>
              </w:rPr>
            </w:pPr>
          </w:p>
          <w:p w:rsidR="00B07E98" w:rsidRPr="00FB2564" w:rsidRDefault="00B07E98" w:rsidP="00B07E98">
            <w:pPr>
              <w:spacing w:after="0" w:line="240" w:lineRule="auto"/>
              <w:jc w:val="center"/>
              <w:rPr>
                <w:rFonts w:ascii="Verdana" w:eastAsia="Times New Roman" w:hAnsi="Verdana" w:cs="Times New Roman"/>
                <w:b/>
                <w:sz w:val="20"/>
                <w:szCs w:val="20"/>
                <w:lang w:eastAsia="it-IT"/>
              </w:rPr>
            </w:pPr>
          </w:p>
        </w:tc>
        <w:tc>
          <w:tcPr>
            <w:tcW w:w="12758" w:type="dxa"/>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tcPr>
          <w:p w:rsidR="00B07E98" w:rsidRPr="000D6C27" w:rsidRDefault="002B1E57" w:rsidP="00B07E98">
            <w:pPr>
              <w:spacing w:after="120" w:line="240" w:lineRule="auto"/>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 xml:space="preserve">L’allievo </w:t>
            </w:r>
            <w:r w:rsidRPr="002B1E57">
              <w:rPr>
                <w:rFonts w:ascii="Verdana" w:eastAsia="Times New Roman" w:hAnsi="Verdana" w:cs="Times New Roman"/>
                <w:b/>
                <w:sz w:val="20"/>
                <w:szCs w:val="20"/>
                <w:lang w:eastAsia="it-IT"/>
              </w:rPr>
              <w:t>rispetta</w:t>
            </w:r>
            <w:r>
              <w:rPr>
                <w:rFonts w:ascii="Verdana" w:eastAsia="Times New Roman" w:hAnsi="Verdana" w:cs="Times New Roman"/>
                <w:sz w:val="20"/>
                <w:szCs w:val="20"/>
                <w:lang w:eastAsia="it-IT"/>
              </w:rPr>
              <w:t xml:space="preserve"> </w:t>
            </w:r>
            <w:r w:rsidR="00995110">
              <w:rPr>
                <w:rFonts w:ascii="Verdana" w:eastAsia="Times New Roman" w:hAnsi="Verdana" w:cs="Times New Roman"/>
                <w:sz w:val="20"/>
                <w:szCs w:val="20"/>
                <w:lang w:eastAsia="it-IT"/>
              </w:rPr>
              <w:t xml:space="preserve">quasi sempre </w:t>
            </w:r>
            <w:r>
              <w:rPr>
                <w:rFonts w:ascii="Verdana" w:eastAsia="Times New Roman" w:hAnsi="Verdana" w:cs="Times New Roman"/>
                <w:sz w:val="20"/>
                <w:szCs w:val="20"/>
                <w:lang w:eastAsia="it-IT"/>
              </w:rPr>
              <w:t xml:space="preserve">le regole condivise e l’ambiente; </w:t>
            </w:r>
            <w:r w:rsidR="00EF2687" w:rsidRPr="00EF2687">
              <w:rPr>
                <w:rFonts w:ascii="Verdana" w:eastAsia="Times New Roman" w:hAnsi="Verdana" w:cs="Times New Roman"/>
                <w:b/>
                <w:sz w:val="20"/>
                <w:szCs w:val="20"/>
                <w:lang w:eastAsia="it-IT"/>
              </w:rPr>
              <w:t>Frequenta</w:t>
            </w:r>
            <w:r w:rsidR="00EF2687">
              <w:rPr>
                <w:rFonts w:ascii="Verdana" w:eastAsia="Times New Roman" w:hAnsi="Verdana" w:cs="Times New Roman"/>
                <w:sz w:val="20"/>
                <w:szCs w:val="20"/>
                <w:lang w:eastAsia="it-IT"/>
              </w:rPr>
              <w:t xml:space="preserve"> in maniera regolare. </w:t>
            </w:r>
            <w:r w:rsidR="00995110">
              <w:rPr>
                <w:rFonts w:ascii="Verdana" w:eastAsia="Times New Roman" w:hAnsi="Verdana" w:cs="Times New Roman"/>
                <w:b/>
                <w:sz w:val="20"/>
                <w:szCs w:val="20"/>
                <w:lang w:eastAsia="it-IT"/>
              </w:rPr>
              <w:t>M</w:t>
            </w:r>
            <w:r w:rsidRPr="002B1E57">
              <w:rPr>
                <w:rFonts w:ascii="Verdana" w:eastAsia="Times New Roman" w:hAnsi="Verdana" w:cs="Times New Roman"/>
                <w:b/>
                <w:sz w:val="20"/>
                <w:szCs w:val="20"/>
                <w:lang w:eastAsia="it-IT"/>
              </w:rPr>
              <w:t>anifest</w:t>
            </w:r>
            <w:r>
              <w:rPr>
                <w:rFonts w:ascii="Verdana" w:eastAsia="Times New Roman" w:hAnsi="Verdana" w:cs="Times New Roman"/>
                <w:sz w:val="20"/>
                <w:szCs w:val="20"/>
                <w:lang w:eastAsia="it-IT"/>
              </w:rPr>
              <w:t xml:space="preserve">a discrete capacità di socializzazione e capacità occasionale di cooperare nel gruppo classe; rispetta gli impegni scolastici </w:t>
            </w:r>
            <w:r w:rsidR="00921804">
              <w:rPr>
                <w:rFonts w:ascii="Verdana" w:eastAsia="Times New Roman" w:hAnsi="Verdana" w:cs="Times New Roman"/>
                <w:sz w:val="20"/>
                <w:szCs w:val="20"/>
                <w:lang w:eastAsia="it-IT"/>
              </w:rPr>
              <w:t xml:space="preserve">ma </w:t>
            </w:r>
            <w:r w:rsidR="007327EA">
              <w:rPr>
                <w:rFonts w:ascii="Verdana" w:eastAsia="Times New Roman" w:hAnsi="Verdana" w:cs="Times New Roman"/>
                <w:sz w:val="20"/>
                <w:szCs w:val="20"/>
                <w:lang w:eastAsia="it-IT"/>
              </w:rPr>
              <w:t xml:space="preserve">non sempre </w:t>
            </w:r>
            <w:r w:rsidR="00921804">
              <w:rPr>
                <w:rFonts w:ascii="Verdana" w:eastAsia="Times New Roman" w:hAnsi="Verdana" w:cs="Times New Roman"/>
                <w:sz w:val="20"/>
                <w:szCs w:val="20"/>
                <w:lang w:eastAsia="it-IT"/>
              </w:rPr>
              <w:t xml:space="preserve">in maniera </w:t>
            </w:r>
            <w:r w:rsidR="007327EA">
              <w:rPr>
                <w:rFonts w:ascii="Verdana" w:eastAsia="Times New Roman" w:hAnsi="Verdana" w:cs="Times New Roman"/>
                <w:sz w:val="20"/>
                <w:szCs w:val="20"/>
                <w:lang w:eastAsia="it-IT"/>
              </w:rPr>
              <w:t>puntuale e costante</w:t>
            </w:r>
            <w:r>
              <w:rPr>
                <w:rFonts w:ascii="Verdana" w:eastAsia="Times New Roman" w:hAnsi="Verdana" w:cs="Times New Roman"/>
                <w:sz w:val="20"/>
                <w:szCs w:val="20"/>
                <w:lang w:eastAsia="it-IT"/>
              </w:rPr>
              <w:t xml:space="preserve">; partecipa in modo </w:t>
            </w:r>
            <w:r w:rsidR="00921804">
              <w:rPr>
                <w:rFonts w:ascii="Verdana" w:eastAsia="Times New Roman" w:hAnsi="Verdana" w:cs="Times New Roman"/>
                <w:sz w:val="20"/>
                <w:szCs w:val="20"/>
                <w:lang w:eastAsia="it-IT"/>
              </w:rPr>
              <w:t>adeguato.</w:t>
            </w:r>
          </w:p>
        </w:tc>
      </w:tr>
      <w:tr w:rsidR="00B07E98" w:rsidRPr="000D6C27" w:rsidTr="002B1E57">
        <w:trPr>
          <w:trHeight w:val="938"/>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hideMark/>
          </w:tcPr>
          <w:p w:rsidR="00B07E98" w:rsidRPr="00FB2564" w:rsidRDefault="00B07E98" w:rsidP="00B07E98">
            <w:pPr>
              <w:spacing w:after="0" w:line="240" w:lineRule="auto"/>
              <w:jc w:val="center"/>
              <w:rPr>
                <w:rFonts w:ascii="Verdana" w:eastAsia="Times New Roman" w:hAnsi="Verdana" w:cs="Times New Roman"/>
                <w:b/>
                <w:sz w:val="20"/>
                <w:szCs w:val="20"/>
                <w:lang w:eastAsia="it-IT"/>
              </w:rPr>
            </w:pPr>
          </w:p>
          <w:p w:rsidR="00B07E98" w:rsidRPr="00FB2564" w:rsidRDefault="00B07E98" w:rsidP="00B07E98">
            <w:pPr>
              <w:spacing w:after="0" w:line="240" w:lineRule="auto"/>
              <w:jc w:val="center"/>
              <w:rPr>
                <w:rFonts w:ascii="Verdana" w:eastAsia="Times New Roman" w:hAnsi="Verdana" w:cs="Times New Roman"/>
                <w:b/>
                <w:sz w:val="20"/>
                <w:szCs w:val="20"/>
                <w:lang w:eastAsia="it-IT"/>
              </w:rPr>
            </w:pPr>
            <w:r w:rsidRPr="00FB2564">
              <w:rPr>
                <w:rFonts w:ascii="Verdana" w:eastAsia="Times New Roman" w:hAnsi="Verdana" w:cs="Times New Roman"/>
                <w:b/>
                <w:sz w:val="20"/>
                <w:szCs w:val="20"/>
                <w:lang w:eastAsia="it-IT"/>
              </w:rPr>
              <w:t>BASE</w:t>
            </w:r>
          </w:p>
          <w:p w:rsidR="00B07E98" w:rsidRPr="00FB2564" w:rsidRDefault="00B07E98" w:rsidP="00B07E98">
            <w:pPr>
              <w:spacing w:after="0" w:line="240" w:lineRule="auto"/>
              <w:jc w:val="center"/>
              <w:rPr>
                <w:rFonts w:ascii="Verdana" w:eastAsia="Times New Roman" w:hAnsi="Verdana" w:cs="Times New Roman"/>
                <w:b/>
                <w:sz w:val="20"/>
                <w:szCs w:val="20"/>
                <w:lang w:eastAsia="it-IT"/>
              </w:rPr>
            </w:pPr>
            <w:r w:rsidRPr="00FB2564">
              <w:rPr>
                <w:rFonts w:ascii="Verdana" w:eastAsia="Times New Roman" w:hAnsi="Verdana" w:cs="Times New Roman"/>
                <w:b/>
                <w:sz w:val="20"/>
                <w:szCs w:val="20"/>
                <w:lang w:eastAsia="it-IT"/>
              </w:rPr>
              <w:t>SUFFICIENTE</w:t>
            </w:r>
          </w:p>
          <w:p w:rsidR="00B07E98" w:rsidRPr="00FB2564" w:rsidRDefault="00B07E98" w:rsidP="00B07E98">
            <w:pPr>
              <w:spacing w:after="0" w:line="240" w:lineRule="auto"/>
              <w:rPr>
                <w:rFonts w:ascii="Verdana" w:eastAsia="Times New Roman" w:hAnsi="Verdana" w:cs="Times New Roman"/>
                <w:b/>
                <w:sz w:val="20"/>
                <w:szCs w:val="20"/>
                <w:lang w:eastAsia="it-IT"/>
              </w:rPr>
            </w:pPr>
          </w:p>
          <w:p w:rsidR="00B07E98" w:rsidRPr="00FB2564" w:rsidRDefault="00B07E98" w:rsidP="00B07E98">
            <w:pPr>
              <w:spacing w:after="0" w:line="240" w:lineRule="auto"/>
              <w:jc w:val="center"/>
              <w:rPr>
                <w:rFonts w:ascii="Verdana" w:eastAsia="Times New Roman" w:hAnsi="Verdana" w:cs="Times New Roman"/>
                <w:b/>
                <w:sz w:val="20"/>
                <w:szCs w:val="20"/>
                <w:lang w:eastAsia="it-IT"/>
              </w:rPr>
            </w:pPr>
          </w:p>
        </w:tc>
        <w:tc>
          <w:tcPr>
            <w:tcW w:w="12758" w:type="dxa"/>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hideMark/>
          </w:tcPr>
          <w:p w:rsidR="00B07E98" w:rsidRPr="000D6C27" w:rsidRDefault="00B07E98" w:rsidP="002B1E57">
            <w:pPr>
              <w:spacing w:after="120" w:line="240" w:lineRule="auto"/>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 xml:space="preserve">L’allievo </w:t>
            </w:r>
            <w:r w:rsidRPr="0045138A">
              <w:rPr>
                <w:rFonts w:ascii="Verdana" w:eastAsia="Times New Roman" w:hAnsi="Verdana" w:cs="Times New Roman"/>
                <w:b/>
                <w:sz w:val="20"/>
                <w:szCs w:val="20"/>
                <w:lang w:eastAsia="it-IT"/>
              </w:rPr>
              <w:t>rispetta</w:t>
            </w:r>
            <w:r>
              <w:rPr>
                <w:rFonts w:ascii="Verdana" w:eastAsia="Times New Roman" w:hAnsi="Verdana" w:cs="Times New Roman"/>
                <w:sz w:val="20"/>
                <w:szCs w:val="20"/>
                <w:lang w:eastAsia="it-IT"/>
              </w:rPr>
              <w:t xml:space="preserve"> saltuariamente le </w:t>
            </w:r>
            <w:r w:rsidRPr="0045138A">
              <w:rPr>
                <w:rFonts w:ascii="Verdana" w:eastAsia="Times New Roman" w:hAnsi="Verdana" w:cs="Times New Roman"/>
                <w:b/>
                <w:sz w:val="20"/>
                <w:szCs w:val="20"/>
                <w:lang w:eastAsia="it-IT"/>
              </w:rPr>
              <w:t>regole condivise e l’ambiente</w:t>
            </w:r>
            <w:r>
              <w:rPr>
                <w:rFonts w:ascii="Verdana" w:eastAsia="Times New Roman" w:hAnsi="Verdana" w:cs="Times New Roman"/>
                <w:sz w:val="20"/>
                <w:szCs w:val="20"/>
                <w:lang w:eastAsia="it-IT"/>
              </w:rPr>
              <w:t xml:space="preserve">; </w:t>
            </w:r>
            <w:r w:rsidR="00326371" w:rsidRPr="00EF2687">
              <w:rPr>
                <w:rFonts w:ascii="Verdana" w:eastAsia="Times New Roman" w:hAnsi="Verdana" w:cs="Times New Roman"/>
                <w:b/>
                <w:sz w:val="20"/>
                <w:szCs w:val="20"/>
                <w:lang w:eastAsia="it-IT"/>
              </w:rPr>
              <w:t>Frequenta</w:t>
            </w:r>
            <w:r w:rsidR="00EF2687">
              <w:rPr>
                <w:rFonts w:ascii="Verdana" w:eastAsia="Times New Roman" w:hAnsi="Verdana" w:cs="Times New Roman"/>
                <w:sz w:val="20"/>
                <w:szCs w:val="20"/>
                <w:lang w:eastAsia="it-IT"/>
              </w:rPr>
              <w:t xml:space="preserve"> </w:t>
            </w:r>
            <w:r w:rsidR="00326371">
              <w:rPr>
                <w:rFonts w:ascii="Verdana" w:eastAsia="Times New Roman" w:hAnsi="Verdana" w:cs="Times New Roman"/>
                <w:sz w:val="20"/>
                <w:szCs w:val="20"/>
                <w:lang w:eastAsia="it-IT"/>
              </w:rPr>
              <w:t>con qualche discontinuità</w:t>
            </w:r>
            <w:r w:rsidR="00EF2687">
              <w:rPr>
                <w:rFonts w:ascii="Verdana" w:eastAsia="Times New Roman" w:hAnsi="Verdana" w:cs="Times New Roman"/>
                <w:sz w:val="20"/>
                <w:szCs w:val="20"/>
                <w:lang w:eastAsia="it-IT"/>
              </w:rPr>
              <w:t xml:space="preserve">. </w:t>
            </w:r>
            <w:r w:rsidR="00921804">
              <w:rPr>
                <w:rFonts w:ascii="Verdana" w:eastAsia="Times New Roman" w:hAnsi="Verdana" w:cs="Times New Roman"/>
                <w:sz w:val="20"/>
                <w:szCs w:val="20"/>
                <w:lang w:eastAsia="it-IT"/>
              </w:rPr>
              <w:t>Instaura rapporti sufficientemente cor</w:t>
            </w:r>
            <w:r w:rsidR="00301BB3">
              <w:rPr>
                <w:rFonts w:ascii="Verdana" w:eastAsia="Times New Roman" w:hAnsi="Verdana" w:cs="Times New Roman"/>
                <w:sz w:val="20"/>
                <w:szCs w:val="20"/>
                <w:lang w:eastAsia="it-IT"/>
              </w:rPr>
              <w:t>r</w:t>
            </w:r>
            <w:bookmarkStart w:id="1" w:name="_GoBack"/>
            <w:bookmarkEnd w:id="1"/>
            <w:r w:rsidR="00921804">
              <w:rPr>
                <w:rFonts w:ascii="Verdana" w:eastAsia="Times New Roman" w:hAnsi="Verdana" w:cs="Times New Roman"/>
                <w:sz w:val="20"/>
                <w:szCs w:val="20"/>
                <w:lang w:eastAsia="it-IT"/>
              </w:rPr>
              <w:t xml:space="preserve">etti con gli adulti e con il gruppo dei pari </w:t>
            </w:r>
            <w:r w:rsidR="00F23C11">
              <w:rPr>
                <w:rFonts w:ascii="Verdana" w:eastAsia="Times New Roman" w:hAnsi="Verdana" w:cs="Times New Roman"/>
                <w:sz w:val="20"/>
                <w:szCs w:val="20"/>
                <w:lang w:eastAsia="it-IT"/>
              </w:rPr>
              <w:t>mostra;</w:t>
            </w:r>
            <w:r w:rsidR="002B1E57">
              <w:rPr>
                <w:rFonts w:ascii="Verdana" w:eastAsia="Times New Roman" w:hAnsi="Verdana" w:cs="Times New Roman"/>
                <w:sz w:val="20"/>
                <w:szCs w:val="20"/>
                <w:lang w:eastAsia="it-IT"/>
              </w:rPr>
              <w:t xml:space="preserve"> </w:t>
            </w:r>
            <w:r w:rsidR="007327EA">
              <w:rPr>
                <w:rFonts w:ascii="Verdana" w:eastAsia="Times New Roman" w:hAnsi="Verdana" w:cs="Times New Roman"/>
                <w:sz w:val="20"/>
                <w:szCs w:val="20"/>
                <w:lang w:eastAsia="it-IT"/>
              </w:rPr>
              <w:t xml:space="preserve">rispetta gli impegni scolastici in modo parziale e sporadico e/o superficiale; </w:t>
            </w:r>
            <w:r w:rsidR="002B1E57">
              <w:rPr>
                <w:rFonts w:ascii="Verdana" w:eastAsia="Times New Roman" w:hAnsi="Verdana" w:cs="Times New Roman"/>
                <w:sz w:val="20"/>
                <w:szCs w:val="20"/>
                <w:lang w:eastAsia="it-IT"/>
              </w:rPr>
              <w:t>Partecipa in modo discontinuo.</w:t>
            </w:r>
            <w:r>
              <w:rPr>
                <w:rFonts w:ascii="Verdana" w:eastAsia="Times New Roman" w:hAnsi="Verdana" w:cs="Times New Roman"/>
                <w:sz w:val="20"/>
                <w:szCs w:val="20"/>
                <w:lang w:eastAsia="it-IT"/>
              </w:rPr>
              <w:t xml:space="preserve"> </w:t>
            </w:r>
          </w:p>
        </w:tc>
      </w:tr>
      <w:tr w:rsidR="00B07E98" w:rsidRPr="000D6C27" w:rsidTr="002B1E57">
        <w:trPr>
          <w:trHeight w:val="685"/>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hideMark/>
          </w:tcPr>
          <w:p w:rsidR="00B07E98" w:rsidRPr="00FB2564" w:rsidRDefault="00B07E98" w:rsidP="00B07E98">
            <w:pPr>
              <w:spacing w:after="0" w:line="240" w:lineRule="auto"/>
              <w:jc w:val="center"/>
              <w:rPr>
                <w:rFonts w:ascii="Verdana" w:eastAsia="Times New Roman" w:hAnsi="Verdana" w:cs="Times New Roman"/>
                <w:b/>
                <w:sz w:val="20"/>
                <w:szCs w:val="20"/>
                <w:lang w:eastAsia="it-IT"/>
              </w:rPr>
            </w:pPr>
            <w:r w:rsidRPr="00FB2564">
              <w:rPr>
                <w:rFonts w:ascii="Verdana" w:eastAsia="Times New Roman" w:hAnsi="Verdana" w:cs="Times New Roman"/>
                <w:b/>
                <w:sz w:val="20"/>
                <w:szCs w:val="20"/>
                <w:lang w:eastAsia="it-IT"/>
              </w:rPr>
              <w:t>INIZIALE</w:t>
            </w:r>
          </w:p>
          <w:p w:rsidR="00B07E98" w:rsidRPr="00FB2564" w:rsidRDefault="00B07E98" w:rsidP="00B07E98">
            <w:pPr>
              <w:spacing w:after="0" w:line="240" w:lineRule="auto"/>
              <w:jc w:val="center"/>
              <w:rPr>
                <w:rFonts w:ascii="Verdana" w:eastAsia="Times New Roman" w:hAnsi="Verdana" w:cs="Times New Roman"/>
                <w:b/>
                <w:sz w:val="20"/>
                <w:szCs w:val="20"/>
                <w:lang w:eastAsia="it-IT"/>
              </w:rPr>
            </w:pPr>
            <w:r w:rsidRPr="00FB2564">
              <w:rPr>
                <w:rFonts w:ascii="Verdana" w:eastAsia="Times New Roman" w:hAnsi="Verdana" w:cs="Times New Roman"/>
                <w:b/>
                <w:sz w:val="20"/>
                <w:szCs w:val="20"/>
                <w:lang w:eastAsia="it-IT"/>
              </w:rPr>
              <w:t>NON SUFFICIENTE</w:t>
            </w:r>
          </w:p>
        </w:tc>
        <w:tc>
          <w:tcPr>
            <w:tcW w:w="12758" w:type="dxa"/>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hideMark/>
          </w:tcPr>
          <w:p w:rsidR="00B07E98" w:rsidRDefault="00B07E98" w:rsidP="00B07E98">
            <w:pPr>
              <w:spacing w:after="120" w:line="240" w:lineRule="auto"/>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 xml:space="preserve">L’allievo non </w:t>
            </w:r>
            <w:r w:rsidRPr="0045138A">
              <w:rPr>
                <w:rFonts w:ascii="Verdana" w:eastAsia="Times New Roman" w:hAnsi="Verdana" w:cs="Times New Roman"/>
                <w:b/>
                <w:sz w:val="20"/>
                <w:szCs w:val="20"/>
                <w:lang w:eastAsia="it-IT"/>
              </w:rPr>
              <w:t>rispetta</w:t>
            </w:r>
            <w:r>
              <w:rPr>
                <w:rFonts w:ascii="Verdana" w:eastAsia="Times New Roman" w:hAnsi="Verdana" w:cs="Times New Roman"/>
                <w:sz w:val="20"/>
                <w:szCs w:val="20"/>
                <w:lang w:eastAsia="it-IT"/>
              </w:rPr>
              <w:t xml:space="preserve"> le </w:t>
            </w:r>
            <w:r w:rsidRPr="0045138A">
              <w:rPr>
                <w:rFonts w:ascii="Verdana" w:eastAsia="Times New Roman" w:hAnsi="Verdana" w:cs="Times New Roman"/>
                <w:b/>
                <w:sz w:val="20"/>
                <w:szCs w:val="20"/>
                <w:lang w:eastAsia="it-IT"/>
              </w:rPr>
              <w:t>regole condivise e l’ambiente</w:t>
            </w:r>
            <w:r>
              <w:rPr>
                <w:rFonts w:ascii="Verdana" w:eastAsia="Times New Roman" w:hAnsi="Verdana" w:cs="Times New Roman"/>
                <w:sz w:val="20"/>
                <w:szCs w:val="20"/>
                <w:lang w:eastAsia="it-IT"/>
              </w:rPr>
              <w:t xml:space="preserve">; </w:t>
            </w:r>
            <w:r w:rsidR="00326371" w:rsidRPr="00EF2687">
              <w:rPr>
                <w:rFonts w:ascii="Verdana" w:eastAsia="Times New Roman" w:hAnsi="Verdana" w:cs="Times New Roman"/>
                <w:b/>
                <w:sz w:val="20"/>
                <w:szCs w:val="20"/>
                <w:lang w:eastAsia="it-IT"/>
              </w:rPr>
              <w:t>Frequenta</w:t>
            </w:r>
            <w:r w:rsidR="00326371">
              <w:rPr>
                <w:rFonts w:ascii="Verdana" w:eastAsia="Times New Roman" w:hAnsi="Verdana" w:cs="Times New Roman"/>
                <w:sz w:val="20"/>
                <w:szCs w:val="20"/>
                <w:lang w:eastAsia="it-IT"/>
              </w:rPr>
              <w:t xml:space="preserve"> saltuariamente.</w:t>
            </w:r>
            <w:r w:rsidR="005D21E6">
              <w:rPr>
                <w:rFonts w:ascii="Verdana" w:eastAsia="Times New Roman" w:hAnsi="Verdana" w:cs="Times New Roman"/>
                <w:sz w:val="20"/>
                <w:szCs w:val="20"/>
                <w:lang w:eastAsia="it-IT"/>
              </w:rPr>
              <w:t xml:space="preserve"> </w:t>
            </w:r>
            <w:r w:rsidR="00326371">
              <w:rPr>
                <w:rFonts w:ascii="Verdana" w:eastAsia="Times New Roman" w:hAnsi="Verdana" w:cs="Times New Roman"/>
                <w:sz w:val="20"/>
                <w:szCs w:val="20"/>
                <w:lang w:eastAsia="it-IT"/>
              </w:rPr>
              <w:t>N</w:t>
            </w:r>
            <w:r w:rsidR="00921804">
              <w:rPr>
                <w:rFonts w:ascii="Verdana" w:eastAsia="Times New Roman" w:hAnsi="Verdana" w:cs="Times New Roman"/>
                <w:sz w:val="20"/>
                <w:szCs w:val="20"/>
                <w:lang w:eastAsia="it-IT"/>
              </w:rPr>
              <w:t xml:space="preserve">on socializza con i compagni e/o svolge un ruolo negativo nel gruppo classe indisponibilità al lavoro di gruppo; </w:t>
            </w:r>
            <w:r w:rsidR="00F23C11">
              <w:rPr>
                <w:rFonts w:ascii="Verdana" w:eastAsia="Times New Roman" w:hAnsi="Verdana" w:cs="Times New Roman"/>
                <w:sz w:val="20"/>
                <w:szCs w:val="20"/>
                <w:lang w:eastAsia="it-IT"/>
              </w:rPr>
              <w:t>si comporta in modo scorretto e/o gravemente scorretto nel rapporto con insegnanti e compagni; non rispetta gli impegni scolastici</w:t>
            </w:r>
            <w:r>
              <w:rPr>
                <w:rFonts w:ascii="Verdana" w:eastAsia="Times New Roman" w:hAnsi="Verdana" w:cs="Times New Roman"/>
                <w:sz w:val="20"/>
                <w:szCs w:val="20"/>
                <w:lang w:eastAsia="it-IT"/>
              </w:rPr>
              <w:t xml:space="preserve">; Partecipa in modo </w:t>
            </w:r>
            <w:r w:rsidR="00F23C11">
              <w:rPr>
                <w:rFonts w:ascii="Verdana" w:eastAsia="Times New Roman" w:hAnsi="Verdana" w:cs="Times New Roman"/>
                <w:sz w:val="20"/>
                <w:szCs w:val="20"/>
                <w:lang w:eastAsia="it-IT"/>
              </w:rPr>
              <w:t>non adeguato alle richieste minime.</w:t>
            </w:r>
          </w:p>
          <w:p w:rsidR="002B1E57" w:rsidRPr="000D6C27" w:rsidRDefault="00B07E98" w:rsidP="002B1E57">
            <w:pPr>
              <w:spacing w:after="120" w:line="240" w:lineRule="auto"/>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 xml:space="preserve"> </w:t>
            </w:r>
            <w:r w:rsidR="002B1E57" w:rsidRPr="000D6C27">
              <w:rPr>
                <w:rFonts w:ascii="Verdana" w:eastAsia="Times New Roman" w:hAnsi="Verdana" w:cs="Times New Roman"/>
                <w:sz w:val="20"/>
                <w:szCs w:val="20"/>
                <w:lang w:eastAsia="it-IT"/>
              </w:rPr>
              <w:t xml:space="preserve"> </w:t>
            </w:r>
          </w:p>
        </w:tc>
      </w:tr>
    </w:tbl>
    <w:p w:rsidR="000D6C27" w:rsidRDefault="000D6C27" w:rsidP="003568F2">
      <w:pPr>
        <w:keepNext/>
        <w:shd w:val="clear" w:color="auto" w:fill="FFFFFF"/>
        <w:spacing w:after="120" w:line="240" w:lineRule="auto"/>
        <w:jc w:val="center"/>
        <w:outlineLvl w:val="2"/>
        <w:rPr>
          <w:rFonts w:ascii="Verdana" w:eastAsia="Times New Roman" w:hAnsi="Verdana" w:cs="Open Sans"/>
          <w:b/>
          <w:sz w:val="20"/>
          <w:szCs w:val="24"/>
          <w:lang w:eastAsia="it-IT"/>
        </w:rPr>
      </w:pPr>
    </w:p>
    <w:p w:rsidR="00FB2564" w:rsidRDefault="00FB2564" w:rsidP="003568F2">
      <w:pPr>
        <w:keepNext/>
        <w:shd w:val="clear" w:color="auto" w:fill="FFFFFF"/>
        <w:spacing w:after="120" w:line="240" w:lineRule="auto"/>
        <w:jc w:val="center"/>
        <w:outlineLvl w:val="2"/>
        <w:rPr>
          <w:rFonts w:ascii="Verdana" w:eastAsia="Times New Roman" w:hAnsi="Verdana" w:cs="Open Sans"/>
          <w:b/>
          <w:sz w:val="20"/>
          <w:szCs w:val="24"/>
          <w:lang w:eastAsia="it-IT"/>
        </w:rPr>
      </w:pPr>
    </w:p>
    <w:p w:rsidR="00FB2564" w:rsidRDefault="00FB2564" w:rsidP="003568F2">
      <w:pPr>
        <w:keepNext/>
        <w:shd w:val="clear" w:color="auto" w:fill="FFFFFF"/>
        <w:spacing w:after="120" w:line="240" w:lineRule="auto"/>
        <w:jc w:val="center"/>
        <w:outlineLvl w:val="2"/>
        <w:rPr>
          <w:rFonts w:ascii="Verdana" w:eastAsia="Times New Roman" w:hAnsi="Verdana" w:cs="Open Sans"/>
          <w:b/>
          <w:sz w:val="20"/>
          <w:szCs w:val="24"/>
          <w:lang w:eastAsia="it-IT"/>
        </w:rPr>
      </w:pPr>
    </w:p>
    <w:p w:rsidR="00116BDA" w:rsidRDefault="00116BDA" w:rsidP="00494807">
      <w:pPr>
        <w:rPr>
          <w:rFonts w:ascii="Verdana" w:hAnsi="Verdana" w:cs="Calibri"/>
          <w:b/>
          <w:sz w:val="20"/>
          <w:szCs w:val="20"/>
        </w:rPr>
      </w:pPr>
    </w:p>
    <w:p w:rsidR="00494807" w:rsidRPr="003F0EAD" w:rsidRDefault="003E76EF" w:rsidP="00494807">
      <w:pPr>
        <w:rPr>
          <w:rFonts w:ascii="Verdana" w:hAnsi="Verdana" w:cs="Calibri"/>
          <w:b/>
          <w:sz w:val="20"/>
          <w:szCs w:val="20"/>
        </w:rPr>
      </w:pPr>
      <w:r w:rsidRPr="003F0EAD">
        <w:rPr>
          <w:rFonts w:ascii="Verdana" w:hAnsi="Verdana" w:cs="Calibri"/>
          <w:b/>
          <w:sz w:val="20"/>
          <w:szCs w:val="20"/>
        </w:rPr>
        <w:lastRenderedPageBreak/>
        <w:t xml:space="preserve">LA VALUTAZIONE DELLE COMPETENZE E DEL PROCESSO GLOBALE DI SVILUPPO DEGLI APPRENDIMENTI </w:t>
      </w:r>
    </w:p>
    <w:p w:rsidR="00494807" w:rsidRPr="00494807" w:rsidRDefault="00494807" w:rsidP="00494807">
      <w:pPr>
        <w:jc w:val="both"/>
        <w:rPr>
          <w:rFonts w:ascii="Verdana" w:hAnsi="Verdana" w:cs="Calibri"/>
          <w:sz w:val="20"/>
          <w:szCs w:val="20"/>
        </w:rPr>
      </w:pPr>
      <w:r w:rsidRPr="00494807">
        <w:rPr>
          <w:rFonts w:ascii="Verdana" w:hAnsi="Verdana" w:cs="Calibri"/>
          <w:sz w:val="20"/>
          <w:szCs w:val="20"/>
        </w:rPr>
        <w:t>Lo sviluppo delle competenze è un percorso lungo ed articolato perché richiede di far emergere ed esercitare abilità in contesti reali e quindi imprevedibili, pertanto, anche la valutazione e la certificazione delle stesse risulta laboriosa e deve tener conto anche degli atteggiamenti affettivo-relazionali, sociali, pratico-operativi, cognitivi con i quali ciascun discente affronta la realtà.</w:t>
      </w:r>
      <w:r w:rsidRPr="00494807">
        <w:rPr>
          <w:rFonts w:ascii="Verdana" w:hAnsi="Verdana"/>
          <w:sz w:val="20"/>
          <w:szCs w:val="20"/>
        </w:rPr>
        <w:t xml:space="preserve"> </w:t>
      </w:r>
      <w:r w:rsidRPr="00494807">
        <w:rPr>
          <w:rFonts w:ascii="Verdana" w:hAnsi="Verdana" w:cs="Calibri"/>
          <w:sz w:val="20"/>
          <w:szCs w:val="20"/>
        </w:rPr>
        <w:t>La competenza si può osservare solo</w:t>
      </w:r>
      <w:r w:rsidR="00CF2E67">
        <w:rPr>
          <w:rFonts w:ascii="Verdana" w:hAnsi="Verdana" w:cs="Calibri"/>
          <w:sz w:val="20"/>
          <w:szCs w:val="20"/>
        </w:rPr>
        <w:t xml:space="preserve"> in un sapere agito e quindi solo</w:t>
      </w:r>
      <w:r w:rsidRPr="00494807">
        <w:rPr>
          <w:rFonts w:ascii="Verdana" w:hAnsi="Verdana" w:cs="Calibri"/>
          <w:sz w:val="20"/>
          <w:szCs w:val="20"/>
        </w:rPr>
        <w:t xml:space="preserve"> nell’azione di compiti significativi che permettano di mobilitare conoscenze, abilità e capacità personali in relazione a differenti contesti e con differenti gradi di responsabilità e di autonomia. Per questo la padronanza di una competenza viene descritta da LIVELLI che rendono conto del dispiegarsi della competenza in funzione evolutiva. Nello stato iniziale le conoscenze e le abilità possedute e la loro mobilitazione saranno limitate e ridotte fino all’acquisizione di abilità strumentali e funzionali anche complesse, capacità di agire in autonomia con ambiti di responsabilità progressivamente più ampi di fronte a problemi più complessi.  </w:t>
      </w:r>
    </w:p>
    <w:p w:rsidR="00494807" w:rsidRPr="00494807" w:rsidRDefault="003E76EF" w:rsidP="00494807">
      <w:pPr>
        <w:rPr>
          <w:rFonts w:ascii="Verdana" w:hAnsi="Verdana" w:cs="Calibri"/>
          <w:sz w:val="20"/>
          <w:szCs w:val="20"/>
        </w:rPr>
      </w:pPr>
      <w:r>
        <w:rPr>
          <w:rFonts w:ascii="Verdana" w:hAnsi="Verdana" w:cs="Calibri"/>
          <w:sz w:val="20"/>
          <w:szCs w:val="20"/>
        </w:rPr>
        <w:t>Gli indica</w:t>
      </w:r>
      <w:r w:rsidR="00494807" w:rsidRPr="00494807">
        <w:rPr>
          <w:rFonts w:ascii="Verdana" w:hAnsi="Verdana" w:cs="Calibri"/>
          <w:sz w:val="20"/>
          <w:szCs w:val="20"/>
        </w:rPr>
        <w:t>tori definiti e condivisi dai docenti per la valutazione del processo globale di sviluppo degli apprendimenti e delle competenze sono:</w:t>
      </w:r>
    </w:p>
    <w:p w:rsidR="00494807" w:rsidRPr="00494807" w:rsidRDefault="00494807" w:rsidP="00494807">
      <w:pPr>
        <w:numPr>
          <w:ilvl w:val="0"/>
          <w:numId w:val="14"/>
        </w:numPr>
        <w:rPr>
          <w:rFonts w:ascii="Verdana" w:hAnsi="Verdana" w:cs="Calibri"/>
          <w:sz w:val="20"/>
          <w:szCs w:val="20"/>
        </w:rPr>
      </w:pPr>
      <w:r w:rsidRPr="00494807">
        <w:rPr>
          <w:rFonts w:ascii="Verdana" w:hAnsi="Verdana" w:cs="Calibri"/>
          <w:sz w:val="20"/>
          <w:szCs w:val="20"/>
        </w:rPr>
        <w:t>Sviluppo delle competenze culturali;</w:t>
      </w:r>
    </w:p>
    <w:p w:rsidR="00494807" w:rsidRPr="00494807" w:rsidRDefault="00494807" w:rsidP="00494807">
      <w:pPr>
        <w:numPr>
          <w:ilvl w:val="0"/>
          <w:numId w:val="14"/>
        </w:numPr>
        <w:rPr>
          <w:rFonts w:ascii="Verdana" w:hAnsi="Verdana" w:cs="Calibri"/>
          <w:sz w:val="20"/>
          <w:szCs w:val="20"/>
        </w:rPr>
      </w:pPr>
      <w:r w:rsidRPr="00494807">
        <w:rPr>
          <w:rFonts w:ascii="Verdana" w:hAnsi="Verdana" w:cs="Calibri"/>
          <w:sz w:val="20"/>
          <w:szCs w:val="20"/>
        </w:rPr>
        <w:t>Il grado di autonomia e responsabilità;</w:t>
      </w:r>
    </w:p>
    <w:p w:rsidR="00494807" w:rsidRPr="00494807" w:rsidRDefault="00494807" w:rsidP="00494807">
      <w:pPr>
        <w:numPr>
          <w:ilvl w:val="0"/>
          <w:numId w:val="14"/>
        </w:numPr>
        <w:rPr>
          <w:rFonts w:ascii="Verdana" w:hAnsi="Verdana" w:cs="Calibri"/>
          <w:sz w:val="20"/>
          <w:szCs w:val="20"/>
        </w:rPr>
      </w:pPr>
      <w:r w:rsidRPr="00494807">
        <w:rPr>
          <w:rFonts w:ascii="Verdana" w:hAnsi="Verdana" w:cs="Calibri"/>
          <w:sz w:val="20"/>
          <w:szCs w:val="20"/>
        </w:rPr>
        <w:t>Contesto in cui il discente esercita la competenza;</w:t>
      </w:r>
    </w:p>
    <w:p w:rsidR="00494807" w:rsidRPr="00494807" w:rsidRDefault="00494807" w:rsidP="00494807">
      <w:pPr>
        <w:numPr>
          <w:ilvl w:val="0"/>
          <w:numId w:val="14"/>
        </w:numPr>
        <w:rPr>
          <w:rFonts w:ascii="Verdana" w:hAnsi="Verdana" w:cs="Calibri"/>
          <w:sz w:val="20"/>
          <w:szCs w:val="20"/>
        </w:rPr>
      </w:pPr>
      <w:r w:rsidRPr="00494807">
        <w:rPr>
          <w:rFonts w:ascii="Verdana" w:hAnsi="Verdana" w:cs="Calibri"/>
          <w:sz w:val="20"/>
          <w:szCs w:val="20"/>
        </w:rPr>
        <w:t>Acquisizione di conoscenze e abilità;</w:t>
      </w:r>
    </w:p>
    <w:p w:rsidR="00494807" w:rsidRPr="00494807" w:rsidRDefault="00494807" w:rsidP="00494807">
      <w:pPr>
        <w:numPr>
          <w:ilvl w:val="0"/>
          <w:numId w:val="14"/>
        </w:numPr>
        <w:rPr>
          <w:rFonts w:ascii="Verdana" w:hAnsi="Verdana" w:cs="Calibri"/>
          <w:sz w:val="20"/>
          <w:szCs w:val="20"/>
        </w:rPr>
      </w:pPr>
      <w:r w:rsidRPr="00494807">
        <w:rPr>
          <w:rFonts w:ascii="Verdana" w:hAnsi="Verdana" w:cs="Calibri"/>
          <w:sz w:val="20"/>
          <w:szCs w:val="20"/>
        </w:rPr>
        <w:t>Consapevolezza, completezza e organicità degli apprendimenti;</w:t>
      </w:r>
    </w:p>
    <w:p w:rsidR="00494807" w:rsidRPr="00494807" w:rsidRDefault="00494807" w:rsidP="00494807">
      <w:pPr>
        <w:numPr>
          <w:ilvl w:val="0"/>
          <w:numId w:val="14"/>
        </w:numPr>
        <w:rPr>
          <w:rFonts w:ascii="Verdana" w:hAnsi="Verdana" w:cs="Calibri"/>
          <w:sz w:val="20"/>
          <w:szCs w:val="20"/>
        </w:rPr>
      </w:pPr>
      <w:r w:rsidRPr="00494807">
        <w:rPr>
          <w:rFonts w:ascii="Verdana" w:hAnsi="Verdana" w:cs="Calibri"/>
          <w:sz w:val="20"/>
          <w:szCs w:val="20"/>
        </w:rPr>
        <w:t>Capacità di riflettere sui propri apprendimenti e processi attivati;</w:t>
      </w:r>
    </w:p>
    <w:p w:rsidR="00494807" w:rsidRPr="00494807" w:rsidRDefault="00494807" w:rsidP="00494807">
      <w:pPr>
        <w:numPr>
          <w:ilvl w:val="0"/>
          <w:numId w:val="14"/>
        </w:numPr>
        <w:rPr>
          <w:rFonts w:ascii="Verdana" w:hAnsi="Verdana" w:cs="Calibri"/>
          <w:sz w:val="20"/>
          <w:szCs w:val="20"/>
        </w:rPr>
      </w:pPr>
      <w:r w:rsidRPr="00494807">
        <w:rPr>
          <w:rFonts w:ascii="Verdana" w:hAnsi="Verdana" w:cs="Calibri"/>
          <w:sz w:val="20"/>
          <w:szCs w:val="20"/>
        </w:rPr>
        <w:t>Capacità di fare collegamenti e mettere in relazione conoscenze e abilità disciplinari con i saperi di altre discipline;</w:t>
      </w:r>
    </w:p>
    <w:p w:rsidR="00494807" w:rsidRPr="00494807" w:rsidRDefault="00494807" w:rsidP="00494807">
      <w:pPr>
        <w:numPr>
          <w:ilvl w:val="0"/>
          <w:numId w:val="14"/>
        </w:numPr>
        <w:rPr>
          <w:rFonts w:ascii="Verdana" w:hAnsi="Verdana" w:cs="Calibri"/>
          <w:sz w:val="20"/>
          <w:szCs w:val="20"/>
        </w:rPr>
      </w:pPr>
      <w:r w:rsidRPr="00494807">
        <w:rPr>
          <w:rFonts w:ascii="Verdana" w:hAnsi="Verdana" w:cs="Calibri"/>
          <w:sz w:val="20"/>
          <w:szCs w:val="20"/>
        </w:rPr>
        <w:t>Capacità di comunicare in modo chiaro, corretto e pertinente;</w:t>
      </w:r>
    </w:p>
    <w:p w:rsidR="00494807" w:rsidRPr="00494807" w:rsidRDefault="00494807" w:rsidP="00494807">
      <w:pPr>
        <w:numPr>
          <w:ilvl w:val="0"/>
          <w:numId w:val="14"/>
        </w:numPr>
        <w:rPr>
          <w:rFonts w:ascii="Verdana" w:hAnsi="Verdana" w:cs="Calibri"/>
          <w:sz w:val="20"/>
          <w:szCs w:val="20"/>
        </w:rPr>
      </w:pPr>
      <w:r w:rsidRPr="00494807">
        <w:rPr>
          <w:rFonts w:ascii="Verdana" w:hAnsi="Verdana" w:cs="Calibri"/>
          <w:sz w:val="20"/>
          <w:szCs w:val="20"/>
        </w:rPr>
        <w:t>Uso dei linguaggi specifici della disciplina.</w:t>
      </w:r>
    </w:p>
    <w:p w:rsidR="00494807" w:rsidRDefault="00494807" w:rsidP="00494807">
      <w:pPr>
        <w:rPr>
          <w:rFonts w:ascii="Verdana" w:hAnsi="Verdana" w:cs="Calibri"/>
          <w:sz w:val="20"/>
          <w:szCs w:val="20"/>
        </w:rPr>
      </w:pPr>
      <w:r w:rsidRPr="00494807">
        <w:rPr>
          <w:rFonts w:ascii="Verdana" w:hAnsi="Verdana" w:cs="Calibri"/>
          <w:sz w:val="20"/>
          <w:szCs w:val="20"/>
        </w:rPr>
        <w:t xml:space="preserve">Essi sono stati </w:t>
      </w:r>
      <w:r w:rsidR="00CD66EF">
        <w:rPr>
          <w:rFonts w:ascii="Verdana" w:hAnsi="Verdana" w:cs="Calibri"/>
          <w:sz w:val="20"/>
          <w:szCs w:val="20"/>
        </w:rPr>
        <w:t>descritti</w:t>
      </w:r>
      <w:r w:rsidRPr="00494807">
        <w:rPr>
          <w:rFonts w:ascii="Verdana" w:hAnsi="Verdana" w:cs="Calibri"/>
          <w:sz w:val="20"/>
          <w:szCs w:val="20"/>
        </w:rPr>
        <w:t xml:space="preserve"> in quattro livelli</w:t>
      </w:r>
      <w:r w:rsidR="007D31D9">
        <w:rPr>
          <w:rFonts w:ascii="Verdana" w:hAnsi="Verdana" w:cs="Calibri"/>
          <w:sz w:val="20"/>
          <w:szCs w:val="20"/>
        </w:rPr>
        <w:t xml:space="preserve"> graduali di competenza </w:t>
      </w:r>
    </w:p>
    <w:p w:rsidR="000D6C27" w:rsidRPr="00494807" w:rsidRDefault="000D6C27" w:rsidP="00494807">
      <w:pPr>
        <w:rPr>
          <w:rFonts w:ascii="Verdana" w:hAnsi="Verdana" w:cs="Calibri"/>
          <w:sz w:val="20"/>
          <w:szCs w:val="20"/>
        </w:rPr>
      </w:pPr>
    </w:p>
    <w:p w:rsidR="00494807" w:rsidRPr="000D6C27" w:rsidRDefault="00494807" w:rsidP="00494807">
      <w:pPr>
        <w:pStyle w:val="Paragrafoelenco"/>
        <w:numPr>
          <w:ilvl w:val="0"/>
          <w:numId w:val="21"/>
        </w:numPr>
        <w:rPr>
          <w:rFonts w:ascii="Verdana" w:hAnsi="Verdana" w:cs="Calibri"/>
          <w:b/>
          <w:sz w:val="20"/>
          <w:szCs w:val="20"/>
        </w:rPr>
      </w:pPr>
      <w:r w:rsidRPr="000D6C27">
        <w:rPr>
          <w:rFonts w:ascii="Verdana" w:hAnsi="Verdana" w:cs="Calibri"/>
          <w:b/>
          <w:sz w:val="20"/>
          <w:szCs w:val="20"/>
        </w:rPr>
        <w:t>AVANZATO</w:t>
      </w:r>
    </w:p>
    <w:p w:rsidR="00494807" w:rsidRPr="000D6C27" w:rsidRDefault="00494807" w:rsidP="00494807">
      <w:pPr>
        <w:pStyle w:val="Paragrafoelenco"/>
        <w:numPr>
          <w:ilvl w:val="0"/>
          <w:numId w:val="21"/>
        </w:numPr>
        <w:rPr>
          <w:rFonts w:ascii="Verdana" w:hAnsi="Verdana" w:cs="Calibri"/>
          <w:b/>
          <w:sz w:val="20"/>
          <w:szCs w:val="20"/>
        </w:rPr>
      </w:pPr>
      <w:r w:rsidRPr="000D6C27">
        <w:rPr>
          <w:rFonts w:ascii="Verdana" w:hAnsi="Verdana" w:cs="Calibri"/>
          <w:b/>
          <w:sz w:val="20"/>
          <w:szCs w:val="20"/>
        </w:rPr>
        <w:t>INTERMEDIO</w:t>
      </w:r>
    </w:p>
    <w:p w:rsidR="00494807" w:rsidRPr="000D6C27" w:rsidRDefault="00494807" w:rsidP="00494807">
      <w:pPr>
        <w:pStyle w:val="Paragrafoelenco"/>
        <w:numPr>
          <w:ilvl w:val="0"/>
          <w:numId w:val="21"/>
        </w:numPr>
        <w:rPr>
          <w:rFonts w:ascii="Verdana" w:hAnsi="Verdana" w:cs="Calibri"/>
          <w:b/>
          <w:sz w:val="20"/>
          <w:szCs w:val="20"/>
        </w:rPr>
      </w:pPr>
      <w:r w:rsidRPr="000D6C27">
        <w:rPr>
          <w:rFonts w:ascii="Verdana" w:hAnsi="Verdana" w:cs="Calibri"/>
          <w:b/>
          <w:sz w:val="20"/>
          <w:szCs w:val="20"/>
        </w:rPr>
        <w:t>BASE</w:t>
      </w:r>
    </w:p>
    <w:p w:rsidR="00494807" w:rsidRPr="000D6C27" w:rsidRDefault="00494807" w:rsidP="00494807">
      <w:pPr>
        <w:pStyle w:val="Paragrafoelenco"/>
        <w:numPr>
          <w:ilvl w:val="0"/>
          <w:numId w:val="21"/>
        </w:numPr>
        <w:rPr>
          <w:rFonts w:ascii="Verdana" w:hAnsi="Verdana" w:cs="Calibri"/>
          <w:b/>
          <w:sz w:val="20"/>
          <w:szCs w:val="20"/>
        </w:rPr>
      </w:pPr>
      <w:r w:rsidRPr="000D6C27">
        <w:rPr>
          <w:rFonts w:ascii="Verdana" w:hAnsi="Verdana" w:cs="Calibri"/>
          <w:b/>
          <w:sz w:val="20"/>
          <w:szCs w:val="20"/>
        </w:rPr>
        <w:t>INIZIALE</w:t>
      </w:r>
    </w:p>
    <w:p w:rsidR="000D6C27" w:rsidRPr="00494807" w:rsidRDefault="000D6C27" w:rsidP="000D6C27">
      <w:pPr>
        <w:pStyle w:val="Paragrafoelenco"/>
        <w:rPr>
          <w:rFonts w:ascii="Verdana" w:hAnsi="Verdana" w:cs="Calibri"/>
          <w:sz w:val="20"/>
          <w:szCs w:val="20"/>
        </w:rPr>
      </w:pPr>
    </w:p>
    <w:p w:rsidR="00494807" w:rsidRDefault="00494807" w:rsidP="00494807">
      <w:pPr>
        <w:ind w:left="360"/>
        <w:rPr>
          <w:rFonts w:ascii="Verdana" w:hAnsi="Verdana" w:cs="Calibri"/>
          <w:sz w:val="20"/>
          <w:szCs w:val="20"/>
        </w:rPr>
      </w:pPr>
      <w:r w:rsidRPr="00494807">
        <w:rPr>
          <w:rFonts w:ascii="Verdana" w:hAnsi="Verdana" w:cs="Calibri"/>
          <w:sz w:val="20"/>
          <w:szCs w:val="20"/>
        </w:rPr>
        <w:t xml:space="preserve">e tradotti in voti espressi in decimi secondo il seguente schema: </w:t>
      </w:r>
    </w:p>
    <w:p w:rsidR="000D6C27" w:rsidRPr="00494807" w:rsidRDefault="000D6C27" w:rsidP="00494807">
      <w:pPr>
        <w:ind w:left="360"/>
        <w:rPr>
          <w:rFonts w:ascii="Verdana" w:hAnsi="Verdana" w:cs="Calibri"/>
          <w:sz w:val="20"/>
          <w:szCs w:val="20"/>
        </w:rPr>
      </w:pPr>
    </w:p>
    <w:p w:rsidR="00494807" w:rsidRPr="00494807" w:rsidRDefault="003E76EF" w:rsidP="00FC1661">
      <w:pPr>
        <w:jc w:val="center"/>
        <w:rPr>
          <w:rFonts w:ascii="Verdana" w:hAnsi="Verdana"/>
          <w:b/>
          <w:sz w:val="20"/>
          <w:szCs w:val="20"/>
        </w:rPr>
      </w:pPr>
      <w:r w:rsidRPr="00FB2564">
        <w:rPr>
          <w:rFonts w:ascii="Verdana" w:hAnsi="Verdana"/>
          <w:b/>
          <w:sz w:val="20"/>
          <w:szCs w:val="20"/>
        </w:rPr>
        <w:t xml:space="preserve">GRIGLIA DEI LIVELLI </w:t>
      </w:r>
      <w:r w:rsidR="00FC1661" w:rsidRPr="00FB2564">
        <w:rPr>
          <w:rFonts w:ascii="Verdana" w:hAnsi="Verdana"/>
          <w:b/>
          <w:sz w:val="20"/>
          <w:szCs w:val="20"/>
        </w:rPr>
        <w:t xml:space="preserve">GLOBALI </w:t>
      </w:r>
      <w:r w:rsidRPr="00FB2564">
        <w:rPr>
          <w:rFonts w:ascii="Verdana" w:hAnsi="Verdana"/>
          <w:b/>
          <w:sz w:val="20"/>
          <w:szCs w:val="20"/>
        </w:rPr>
        <w:t>DI SVILUPPO DELLE COMPETENZE</w:t>
      </w:r>
    </w:p>
    <w:p w:rsidR="00494807" w:rsidRPr="00494807" w:rsidRDefault="00494807" w:rsidP="00494807">
      <w:pPr>
        <w:rPr>
          <w:rFonts w:ascii="Verdana" w:hAnsi="Verdana"/>
          <w:b/>
          <w:sz w:val="20"/>
          <w:szCs w:val="20"/>
        </w:rPr>
      </w:pPr>
    </w:p>
    <w:tbl>
      <w:tblPr>
        <w:tblpPr w:leftFromText="141" w:rightFromText="141" w:bottomFromText="200" w:vertAnchor="text" w:horzAnchor="margin" w:tblpXSpec="center" w:tblpY="140"/>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04"/>
        <w:gridCol w:w="10040"/>
        <w:gridCol w:w="1833"/>
      </w:tblGrid>
      <w:tr w:rsidR="00494807" w:rsidRPr="00494807" w:rsidTr="00405A04">
        <w:trPr>
          <w:trHeight w:val="268"/>
        </w:trPr>
        <w:tc>
          <w:tcPr>
            <w:tcW w:w="84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94807" w:rsidRPr="00494807" w:rsidRDefault="00494807" w:rsidP="00405A04">
            <w:pPr>
              <w:rPr>
                <w:rFonts w:ascii="Verdana" w:hAnsi="Verdana"/>
                <w:b/>
                <w:bCs/>
                <w:sz w:val="20"/>
                <w:szCs w:val="20"/>
              </w:rPr>
            </w:pPr>
            <w:r w:rsidRPr="00494807">
              <w:rPr>
                <w:rFonts w:ascii="Verdana" w:hAnsi="Verdana"/>
                <w:b/>
                <w:bCs/>
                <w:sz w:val="20"/>
                <w:szCs w:val="20"/>
              </w:rPr>
              <w:t>LIVELLI GENERALI</w:t>
            </w:r>
          </w:p>
        </w:tc>
        <w:tc>
          <w:tcPr>
            <w:tcW w:w="35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94807" w:rsidRPr="00494807" w:rsidRDefault="00494807" w:rsidP="00405A04">
            <w:pPr>
              <w:jc w:val="center"/>
              <w:rPr>
                <w:rFonts w:ascii="Verdana" w:hAnsi="Verdana"/>
                <w:b/>
                <w:bCs/>
                <w:sz w:val="20"/>
                <w:szCs w:val="20"/>
              </w:rPr>
            </w:pPr>
            <w:r w:rsidRPr="00494807">
              <w:rPr>
                <w:rFonts w:ascii="Verdana" w:hAnsi="Verdana"/>
                <w:b/>
                <w:bCs/>
                <w:sz w:val="20"/>
                <w:szCs w:val="20"/>
              </w:rPr>
              <w:t>Livelli globali di sviluppo delle competenze</w:t>
            </w:r>
            <w:r w:rsidR="00FB2564">
              <w:rPr>
                <w:rFonts w:ascii="Verdana" w:hAnsi="Verdana"/>
                <w:b/>
                <w:bCs/>
                <w:sz w:val="20"/>
                <w:szCs w:val="20"/>
              </w:rPr>
              <w:t xml:space="preserve"> e degli apprendimenti</w:t>
            </w:r>
            <w:r w:rsidRPr="00494807">
              <w:rPr>
                <w:rFonts w:ascii="Verdana" w:hAnsi="Verdana"/>
                <w:b/>
                <w:bCs/>
                <w:sz w:val="20"/>
                <w:szCs w:val="20"/>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94807" w:rsidRPr="00494807" w:rsidRDefault="00494807" w:rsidP="00405A04">
            <w:pPr>
              <w:jc w:val="center"/>
              <w:rPr>
                <w:rFonts w:ascii="Verdana" w:hAnsi="Verdana"/>
                <w:b/>
                <w:bCs/>
                <w:sz w:val="20"/>
                <w:szCs w:val="20"/>
              </w:rPr>
            </w:pPr>
            <w:r w:rsidRPr="00494807">
              <w:rPr>
                <w:rFonts w:ascii="Verdana" w:hAnsi="Verdana"/>
                <w:b/>
                <w:bCs/>
                <w:sz w:val="20"/>
                <w:szCs w:val="20"/>
              </w:rPr>
              <w:t>Valutazione espressa in decimi</w:t>
            </w:r>
          </w:p>
        </w:tc>
      </w:tr>
      <w:tr w:rsidR="00494807" w:rsidRPr="00494807" w:rsidTr="00405A04">
        <w:trPr>
          <w:cantSplit/>
        </w:trPr>
        <w:tc>
          <w:tcPr>
            <w:tcW w:w="842"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494807" w:rsidRPr="00494807" w:rsidRDefault="00CD66EF" w:rsidP="00405A04">
            <w:pPr>
              <w:jc w:val="center"/>
              <w:rPr>
                <w:rFonts w:ascii="Verdana" w:hAnsi="Verdana"/>
                <w:b/>
                <w:bCs/>
                <w:sz w:val="20"/>
                <w:szCs w:val="20"/>
              </w:rPr>
            </w:pPr>
            <w:r>
              <w:rPr>
                <w:rFonts w:ascii="Verdana" w:hAnsi="Verdana"/>
                <w:b/>
                <w:bCs/>
                <w:sz w:val="20"/>
                <w:szCs w:val="20"/>
              </w:rPr>
              <w:t xml:space="preserve">LIVELLO </w:t>
            </w:r>
          </w:p>
          <w:p w:rsidR="00494807" w:rsidRDefault="00494807" w:rsidP="00405A04">
            <w:pPr>
              <w:jc w:val="center"/>
              <w:rPr>
                <w:rFonts w:ascii="Verdana" w:hAnsi="Verdana"/>
                <w:b/>
                <w:bCs/>
                <w:sz w:val="20"/>
                <w:szCs w:val="20"/>
              </w:rPr>
            </w:pPr>
            <w:r w:rsidRPr="00494807">
              <w:rPr>
                <w:rFonts w:ascii="Verdana" w:hAnsi="Verdana"/>
                <w:b/>
                <w:bCs/>
                <w:sz w:val="20"/>
                <w:szCs w:val="20"/>
              </w:rPr>
              <w:t>AVANZATO</w:t>
            </w:r>
          </w:p>
          <w:p w:rsidR="001D7162" w:rsidRPr="00494807" w:rsidRDefault="001D7162" w:rsidP="00405A04">
            <w:pPr>
              <w:jc w:val="center"/>
              <w:rPr>
                <w:rFonts w:ascii="Verdana" w:hAnsi="Verdana"/>
                <w:b/>
                <w:bCs/>
                <w:sz w:val="20"/>
                <w:szCs w:val="20"/>
              </w:rPr>
            </w:pPr>
            <w:r>
              <w:rPr>
                <w:rFonts w:ascii="Verdana" w:hAnsi="Verdana"/>
                <w:b/>
                <w:bCs/>
                <w:sz w:val="20"/>
                <w:szCs w:val="20"/>
              </w:rPr>
              <w:t>ECCELLENTE</w:t>
            </w:r>
          </w:p>
        </w:tc>
        <w:tc>
          <w:tcPr>
            <w:tcW w:w="3516"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494807" w:rsidRPr="00494807" w:rsidRDefault="00494807" w:rsidP="003800DE">
            <w:pPr>
              <w:ind w:left="360"/>
              <w:rPr>
                <w:rFonts w:ascii="Verdana" w:hAnsi="Verdana"/>
                <w:b/>
                <w:sz w:val="20"/>
                <w:szCs w:val="20"/>
              </w:rPr>
            </w:pPr>
            <w:r w:rsidRPr="00494807">
              <w:rPr>
                <w:rFonts w:ascii="Verdana" w:hAnsi="Verdana"/>
                <w:b/>
                <w:bCs/>
                <w:sz w:val="20"/>
                <w:szCs w:val="20"/>
              </w:rPr>
              <w:t xml:space="preserve">L’allievo ha sviluppato competenze rilevabili con sicura padronanza in autonomia, osservata in contesti nuovi e complessi, dove ha dimostrato anche un notevole senso di responsabilità. </w:t>
            </w:r>
          </w:p>
          <w:p w:rsidR="00494807" w:rsidRPr="00494807" w:rsidRDefault="00494807" w:rsidP="003800DE">
            <w:pPr>
              <w:ind w:left="360"/>
              <w:rPr>
                <w:rFonts w:ascii="Verdana" w:hAnsi="Verdana"/>
                <w:b/>
                <w:sz w:val="20"/>
                <w:szCs w:val="20"/>
              </w:rPr>
            </w:pPr>
            <w:r w:rsidRPr="00494807">
              <w:rPr>
                <w:rFonts w:ascii="Verdana" w:hAnsi="Verdana"/>
                <w:b/>
                <w:sz w:val="20"/>
                <w:szCs w:val="20"/>
              </w:rPr>
              <w:t xml:space="preserve">Conoscenze e abilità disciplinari sono state acquisite in modo completo e approfondito, organizzate </w:t>
            </w:r>
            <w:r w:rsidR="00102687">
              <w:rPr>
                <w:rFonts w:ascii="Verdana" w:hAnsi="Verdana"/>
                <w:b/>
                <w:sz w:val="20"/>
                <w:szCs w:val="20"/>
              </w:rPr>
              <w:t>attraverso un met</w:t>
            </w:r>
            <w:r w:rsidR="00102687" w:rsidRPr="00FB2564">
              <w:rPr>
                <w:rFonts w:ascii="Verdana" w:hAnsi="Verdana"/>
                <w:b/>
                <w:sz w:val="20"/>
                <w:szCs w:val="20"/>
              </w:rPr>
              <w:t>o</w:t>
            </w:r>
            <w:r w:rsidR="00102687">
              <w:rPr>
                <w:rFonts w:ascii="Verdana" w:hAnsi="Verdana"/>
                <w:b/>
                <w:sz w:val="20"/>
                <w:szCs w:val="20"/>
              </w:rPr>
              <w:t xml:space="preserve">do di studio </w:t>
            </w:r>
            <w:r w:rsidRPr="00494807">
              <w:rPr>
                <w:rFonts w:ascii="Verdana" w:hAnsi="Verdana"/>
                <w:b/>
                <w:sz w:val="20"/>
                <w:szCs w:val="20"/>
              </w:rPr>
              <w:t xml:space="preserve">coerente ed organico, grazie anche ad un impegno di ricerca spontaneo e autonomo. </w:t>
            </w:r>
          </w:p>
          <w:p w:rsidR="00494807" w:rsidRPr="00494807" w:rsidRDefault="00494807" w:rsidP="003800DE">
            <w:pPr>
              <w:ind w:left="360"/>
              <w:rPr>
                <w:rFonts w:ascii="Verdana" w:hAnsi="Verdana"/>
                <w:b/>
                <w:sz w:val="20"/>
                <w:szCs w:val="20"/>
              </w:rPr>
            </w:pPr>
            <w:r w:rsidRPr="00494807">
              <w:rPr>
                <w:rFonts w:ascii="Verdana" w:hAnsi="Verdana"/>
                <w:b/>
                <w:sz w:val="20"/>
                <w:szCs w:val="20"/>
              </w:rPr>
              <w:t xml:space="preserve">L’allievo riflette in modo consapevole su quanto appreso, sui processi attivati per apprendere e sul proprio stile di apprendimento e cognitivo. </w:t>
            </w:r>
          </w:p>
          <w:p w:rsidR="00494807" w:rsidRPr="00494807" w:rsidRDefault="00494807" w:rsidP="003800DE">
            <w:pPr>
              <w:ind w:left="360"/>
              <w:rPr>
                <w:rFonts w:ascii="Verdana" w:hAnsi="Verdana"/>
                <w:b/>
                <w:sz w:val="20"/>
                <w:szCs w:val="20"/>
              </w:rPr>
            </w:pPr>
            <w:r w:rsidRPr="00494807">
              <w:rPr>
                <w:rFonts w:ascii="Verdana" w:hAnsi="Verdana"/>
                <w:b/>
                <w:sz w:val="20"/>
                <w:szCs w:val="20"/>
              </w:rPr>
              <w:t>Sa fare collegamenti con i saperi di qualsiasi altra disciplina, formulando anche opinioni personali e critiche.</w:t>
            </w:r>
          </w:p>
          <w:p w:rsidR="00767A7F" w:rsidRPr="00494807" w:rsidRDefault="00494807" w:rsidP="00767A7F">
            <w:pPr>
              <w:ind w:left="360"/>
              <w:rPr>
                <w:rFonts w:ascii="Verdana" w:hAnsi="Verdana"/>
                <w:b/>
                <w:sz w:val="20"/>
                <w:szCs w:val="20"/>
              </w:rPr>
            </w:pPr>
            <w:r w:rsidRPr="00494807">
              <w:rPr>
                <w:rFonts w:ascii="Verdana" w:hAnsi="Verdana"/>
                <w:b/>
                <w:sz w:val="20"/>
                <w:szCs w:val="20"/>
              </w:rPr>
              <w:t>Comunica e si esprime sempre correttamente, utilizzando con padronanza e originalità il linguaggio specifico della disciplina.</w:t>
            </w:r>
          </w:p>
        </w:tc>
        <w:tc>
          <w:tcPr>
            <w:tcW w:w="642"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494807" w:rsidRPr="00494807" w:rsidRDefault="00494807" w:rsidP="00405A04">
            <w:pPr>
              <w:rPr>
                <w:rFonts w:ascii="Verdana" w:hAnsi="Verdana"/>
                <w:b/>
                <w:bCs/>
                <w:sz w:val="20"/>
                <w:szCs w:val="20"/>
              </w:rPr>
            </w:pPr>
            <w:r w:rsidRPr="00494807">
              <w:rPr>
                <w:rFonts w:ascii="Verdana" w:hAnsi="Verdana"/>
                <w:b/>
                <w:bCs/>
                <w:sz w:val="20"/>
                <w:szCs w:val="20"/>
              </w:rPr>
              <w:t>DIECI</w:t>
            </w:r>
          </w:p>
        </w:tc>
      </w:tr>
      <w:tr w:rsidR="00494807" w:rsidRPr="00494807" w:rsidTr="00405A04">
        <w:trPr>
          <w:cantSplit/>
        </w:trPr>
        <w:tc>
          <w:tcPr>
            <w:tcW w:w="842"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494807" w:rsidRDefault="00CD66EF" w:rsidP="00405A04">
            <w:pPr>
              <w:jc w:val="center"/>
              <w:rPr>
                <w:rFonts w:ascii="Verdana" w:hAnsi="Verdana"/>
                <w:b/>
                <w:bCs/>
                <w:sz w:val="20"/>
                <w:szCs w:val="20"/>
              </w:rPr>
            </w:pPr>
            <w:r>
              <w:rPr>
                <w:rFonts w:ascii="Verdana" w:hAnsi="Verdana"/>
                <w:b/>
                <w:bCs/>
                <w:sz w:val="20"/>
                <w:szCs w:val="20"/>
              </w:rPr>
              <w:t xml:space="preserve">LIVELLO </w:t>
            </w:r>
            <w:r w:rsidR="00494807" w:rsidRPr="00494807">
              <w:rPr>
                <w:rFonts w:ascii="Verdana" w:hAnsi="Verdana"/>
                <w:b/>
                <w:bCs/>
                <w:sz w:val="20"/>
                <w:szCs w:val="20"/>
              </w:rPr>
              <w:t>AVANZATO</w:t>
            </w:r>
          </w:p>
          <w:p w:rsidR="001D7162" w:rsidRPr="00494807" w:rsidRDefault="001D7162" w:rsidP="00405A04">
            <w:pPr>
              <w:jc w:val="center"/>
              <w:rPr>
                <w:rFonts w:ascii="Verdana" w:hAnsi="Verdana"/>
                <w:b/>
                <w:bCs/>
                <w:sz w:val="20"/>
                <w:szCs w:val="20"/>
              </w:rPr>
            </w:pPr>
            <w:r>
              <w:rPr>
                <w:rFonts w:ascii="Verdana" w:hAnsi="Verdana"/>
                <w:b/>
                <w:bCs/>
                <w:sz w:val="20"/>
                <w:szCs w:val="20"/>
              </w:rPr>
              <w:t>OTTIMO</w:t>
            </w:r>
          </w:p>
        </w:tc>
        <w:tc>
          <w:tcPr>
            <w:tcW w:w="3516"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494807" w:rsidRPr="00494807" w:rsidRDefault="00494807" w:rsidP="00494807">
            <w:pPr>
              <w:numPr>
                <w:ilvl w:val="0"/>
                <w:numId w:val="16"/>
              </w:numPr>
              <w:rPr>
                <w:rFonts w:ascii="Verdana" w:hAnsi="Verdana"/>
                <w:b/>
                <w:sz w:val="20"/>
                <w:szCs w:val="20"/>
              </w:rPr>
            </w:pPr>
            <w:r w:rsidRPr="00494807">
              <w:rPr>
                <w:rFonts w:ascii="Verdana" w:hAnsi="Verdana"/>
                <w:b/>
                <w:bCs/>
                <w:sz w:val="20"/>
                <w:szCs w:val="20"/>
              </w:rPr>
              <w:t xml:space="preserve">L’allievo ha sviluppato competenze rilevabili con buona padronanza e con apprezzabile autonomia, osservata in contesti nuovi e complessi, dove ha dimostrato anche senso di responsabilità.  </w:t>
            </w:r>
          </w:p>
          <w:p w:rsidR="00494807" w:rsidRPr="00494807" w:rsidRDefault="00494807" w:rsidP="00494807">
            <w:pPr>
              <w:numPr>
                <w:ilvl w:val="0"/>
                <w:numId w:val="16"/>
              </w:numPr>
              <w:rPr>
                <w:rFonts w:ascii="Verdana" w:hAnsi="Verdana"/>
                <w:b/>
                <w:sz w:val="20"/>
                <w:szCs w:val="20"/>
              </w:rPr>
            </w:pPr>
            <w:r w:rsidRPr="00494807">
              <w:rPr>
                <w:rFonts w:ascii="Verdana" w:hAnsi="Verdana"/>
                <w:b/>
                <w:sz w:val="20"/>
                <w:szCs w:val="20"/>
              </w:rPr>
              <w:t>Ha acquisito conoscenze e abilità disciplinari in modo completo e le ha organizzare in modo coerente ed organico, grazie ad un impegno costante.</w:t>
            </w:r>
          </w:p>
          <w:p w:rsidR="00494807" w:rsidRPr="00494807" w:rsidRDefault="00494807" w:rsidP="00494807">
            <w:pPr>
              <w:numPr>
                <w:ilvl w:val="0"/>
                <w:numId w:val="16"/>
              </w:numPr>
              <w:rPr>
                <w:rFonts w:ascii="Verdana" w:hAnsi="Verdana"/>
                <w:b/>
                <w:sz w:val="20"/>
                <w:szCs w:val="20"/>
              </w:rPr>
            </w:pPr>
            <w:r w:rsidRPr="00494807">
              <w:rPr>
                <w:rFonts w:ascii="Verdana" w:hAnsi="Verdana"/>
                <w:b/>
                <w:sz w:val="20"/>
                <w:szCs w:val="20"/>
              </w:rPr>
              <w:t xml:space="preserve">Riesce a fare sempre riflessioni personali su quanto appreso, sui processi che ha attivato. </w:t>
            </w:r>
          </w:p>
          <w:p w:rsidR="00494807" w:rsidRPr="00494807" w:rsidRDefault="00494807" w:rsidP="00494807">
            <w:pPr>
              <w:numPr>
                <w:ilvl w:val="0"/>
                <w:numId w:val="16"/>
              </w:numPr>
              <w:rPr>
                <w:rFonts w:ascii="Verdana" w:hAnsi="Verdana"/>
                <w:b/>
                <w:sz w:val="20"/>
                <w:szCs w:val="20"/>
              </w:rPr>
            </w:pPr>
            <w:r w:rsidRPr="00494807">
              <w:rPr>
                <w:rFonts w:ascii="Verdana" w:hAnsi="Verdana"/>
                <w:b/>
                <w:sz w:val="20"/>
                <w:szCs w:val="20"/>
              </w:rPr>
              <w:t xml:space="preserve">Sa fare collegamenti con altri saperi di altre discipline, anche non affini. </w:t>
            </w:r>
          </w:p>
          <w:p w:rsidR="00767A7F" w:rsidRPr="00494807" w:rsidRDefault="00494807" w:rsidP="00767A7F">
            <w:pPr>
              <w:numPr>
                <w:ilvl w:val="0"/>
                <w:numId w:val="16"/>
              </w:numPr>
              <w:rPr>
                <w:rFonts w:ascii="Verdana" w:hAnsi="Verdana"/>
                <w:b/>
                <w:sz w:val="20"/>
                <w:szCs w:val="20"/>
              </w:rPr>
            </w:pPr>
            <w:r w:rsidRPr="00494807">
              <w:rPr>
                <w:rFonts w:ascii="Verdana" w:hAnsi="Verdana"/>
                <w:b/>
                <w:sz w:val="20"/>
                <w:szCs w:val="20"/>
              </w:rPr>
              <w:lastRenderedPageBreak/>
              <w:t>Comunica e si esprime sempre correttamente, utilizzando con padronanza il linguaggio specifico della disciplina.</w:t>
            </w:r>
          </w:p>
        </w:tc>
        <w:tc>
          <w:tcPr>
            <w:tcW w:w="642"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494807" w:rsidRPr="00494807" w:rsidRDefault="00494807" w:rsidP="00405A04">
            <w:pPr>
              <w:rPr>
                <w:rFonts w:ascii="Verdana" w:hAnsi="Verdana"/>
                <w:b/>
                <w:bCs/>
                <w:sz w:val="20"/>
                <w:szCs w:val="20"/>
              </w:rPr>
            </w:pPr>
            <w:r w:rsidRPr="00494807">
              <w:rPr>
                <w:rFonts w:ascii="Verdana" w:hAnsi="Verdana"/>
                <w:b/>
                <w:bCs/>
                <w:sz w:val="20"/>
                <w:szCs w:val="20"/>
              </w:rPr>
              <w:lastRenderedPageBreak/>
              <w:t>NOVE</w:t>
            </w:r>
          </w:p>
        </w:tc>
      </w:tr>
      <w:tr w:rsidR="00494807" w:rsidRPr="00494807" w:rsidTr="00405A04">
        <w:trPr>
          <w:cantSplit/>
        </w:trPr>
        <w:tc>
          <w:tcPr>
            <w:tcW w:w="842"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494807" w:rsidRDefault="00CD66EF" w:rsidP="00405A04">
            <w:pPr>
              <w:jc w:val="center"/>
              <w:rPr>
                <w:rFonts w:ascii="Verdana" w:hAnsi="Verdana"/>
                <w:b/>
                <w:bCs/>
                <w:sz w:val="20"/>
                <w:szCs w:val="20"/>
              </w:rPr>
            </w:pPr>
            <w:r>
              <w:rPr>
                <w:rFonts w:ascii="Verdana" w:hAnsi="Verdana"/>
                <w:b/>
                <w:bCs/>
                <w:sz w:val="20"/>
                <w:szCs w:val="20"/>
              </w:rPr>
              <w:t xml:space="preserve">LIVELLO </w:t>
            </w:r>
            <w:r w:rsidR="00494807" w:rsidRPr="00494807">
              <w:rPr>
                <w:rFonts w:ascii="Verdana" w:hAnsi="Verdana"/>
                <w:b/>
                <w:bCs/>
                <w:sz w:val="20"/>
                <w:szCs w:val="20"/>
              </w:rPr>
              <w:t>INTERMEDIO</w:t>
            </w:r>
          </w:p>
          <w:p w:rsidR="001D7162" w:rsidRPr="00494807" w:rsidRDefault="001D7162" w:rsidP="00405A04">
            <w:pPr>
              <w:jc w:val="center"/>
              <w:rPr>
                <w:rFonts w:ascii="Verdana" w:hAnsi="Verdana"/>
                <w:b/>
                <w:bCs/>
                <w:sz w:val="20"/>
                <w:szCs w:val="20"/>
              </w:rPr>
            </w:pPr>
            <w:r>
              <w:rPr>
                <w:rFonts w:ascii="Verdana" w:hAnsi="Verdana"/>
                <w:b/>
                <w:bCs/>
                <w:sz w:val="20"/>
                <w:szCs w:val="20"/>
              </w:rPr>
              <w:t>DISTINTO</w:t>
            </w:r>
          </w:p>
        </w:tc>
        <w:tc>
          <w:tcPr>
            <w:tcW w:w="3516"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494807" w:rsidRPr="00494807" w:rsidRDefault="00494807" w:rsidP="00494807">
            <w:pPr>
              <w:numPr>
                <w:ilvl w:val="0"/>
                <w:numId w:val="17"/>
              </w:numPr>
              <w:rPr>
                <w:rFonts w:ascii="Verdana" w:hAnsi="Verdana"/>
                <w:b/>
                <w:sz w:val="20"/>
                <w:szCs w:val="20"/>
              </w:rPr>
            </w:pPr>
            <w:r w:rsidRPr="00494807">
              <w:rPr>
                <w:rFonts w:ascii="Verdana" w:hAnsi="Verdana"/>
                <w:b/>
                <w:bCs/>
                <w:sz w:val="20"/>
                <w:szCs w:val="20"/>
              </w:rPr>
              <w:t xml:space="preserve">L’allievo ha sviluppato competenze rilevabili con buona sicurezza e autonomia, osservata in contesti noti e talvolta anche complessi. </w:t>
            </w:r>
          </w:p>
          <w:p w:rsidR="00494807" w:rsidRPr="00494807" w:rsidRDefault="00494807" w:rsidP="00494807">
            <w:pPr>
              <w:numPr>
                <w:ilvl w:val="0"/>
                <w:numId w:val="17"/>
              </w:numPr>
              <w:rPr>
                <w:rFonts w:ascii="Verdana" w:hAnsi="Verdana"/>
                <w:b/>
                <w:sz w:val="20"/>
                <w:szCs w:val="20"/>
              </w:rPr>
            </w:pPr>
            <w:r w:rsidRPr="00494807">
              <w:rPr>
                <w:rFonts w:ascii="Verdana" w:hAnsi="Verdana"/>
                <w:b/>
                <w:sz w:val="20"/>
                <w:szCs w:val="20"/>
              </w:rPr>
              <w:t>Possiede conoscenze e abilità approfondite che sa organizzare in modo coerente.</w:t>
            </w:r>
          </w:p>
          <w:p w:rsidR="00494807" w:rsidRPr="00494807" w:rsidRDefault="00494807" w:rsidP="00494807">
            <w:pPr>
              <w:numPr>
                <w:ilvl w:val="0"/>
                <w:numId w:val="17"/>
              </w:numPr>
              <w:rPr>
                <w:rFonts w:ascii="Verdana" w:hAnsi="Verdana"/>
                <w:b/>
                <w:sz w:val="20"/>
                <w:szCs w:val="20"/>
              </w:rPr>
            </w:pPr>
            <w:r w:rsidRPr="00494807">
              <w:rPr>
                <w:rFonts w:ascii="Verdana" w:hAnsi="Verdana"/>
                <w:b/>
                <w:sz w:val="20"/>
                <w:szCs w:val="20"/>
              </w:rPr>
              <w:t xml:space="preserve"> Riesce a riflettere quasi sempre su quanto ha appreso e sui processi attivati.</w:t>
            </w:r>
          </w:p>
          <w:p w:rsidR="00494807" w:rsidRPr="00494807" w:rsidRDefault="00494807" w:rsidP="00494807">
            <w:pPr>
              <w:numPr>
                <w:ilvl w:val="0"/>
                <w:numId w:val="17"/>
              </w:numPr>
              <w:rPr>
                <w:rFonts w:ascii="Verdana" w:hAnsi="Verdana"/>
                <w:b/>
                <w:sz w:val="20"/>
                <w:szCs w:val="20"/>
              </w:rPr>
            </w:pPr>
            <w:r w:rsidRPr="00494807">
              <w:rPr>
                <w:rFonts w:ascii="Verdana" w:hAnsi="Verdana"/>
                <w:b/>
                <w:sz w:val="20"/>
                <w:szCs w:val="20"/>
              </w:rPr>
              <w:t>Riesce a fare collegamenti tra saperi di discipline affini.</w:t>
            </w:r>
          </w:p>
          <w:p w:rsidR="00494807" w:rsidRPr="00494807" w:rsidRDefault="00494807" w:rsidP="00494807">
            <w:pPr>
              <w:numPr>
                <w:ilvl w:val="0"/>
                <w:numId w:val="17"/>
              </w:numPr>
              <w:rPr>
                <w:rFonts w:ascii="Verdana" w:hAnsi="Verdana"/>
                <w:b/>
                <w:sz w:val="20"/>
                <w:szCs w:val="20"/>
              </w:rPr>
            </w:pPr>
            <w:r w:rsidRPr="00494807">
              <w:rPr>
                <w:rFonts w:ascii="Verdana" w:hAnsi="Verdana"/>
                <w:b/>
                <w:sz w:val="20"/>
                <w:szCs w:val="20"/>
              </w:rPr>
              <w:t>Comunica e si esprime sempre correttamente, facendo uso del linguaggio specifico della disciplina</w:t>
            </w:r>
          </w:p>
        </w:tc>
        <w:tc>
          <w:tcPr>
            <w:tcW w:w="642"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494807" w:rsidRPr="00494807" w:rsidRDefault="00494807" w:rsidP="00405A04">
            <w:pPr>
              <w:rPr>
                <w:rFonts w:ascii="Verdana" w:hAnsi="Verdana"/>
                <w:b/>
                <w:bCs/>
                <w:sz w:val="20"/>
                <w:szCs w:val="20"/>
              </w:rPr>
            </w:pPr>
            <w:r w:rsidRPr="00494807">
              <w:rPr>
                <w:rFonts w:ascii="Verdana" w:hAnsi="Verdana"/>
                <w:b/>
                <w:bCs/>
                <w:sz w:val="20"/>
                <w:szCs w:val="20"/>
              </w:rPr>
              <w:t>OTTO</w:t>
            </w:r>
          </w:p>
        </w:tc>
      </w:tr>
      <w:tr w:rsidR="00494807" w:rsidRPr="00494807" w:rsidTr="00405A04">
        <w:trPr>
          <w:cantSplit/>
        </w:trPr>
        <w:tc>
          <w:tcPr>
            <w:tcW w:w="842"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494807" w:rsidRDefault="00CD66EF" w:rsidP="00405A04">
            <w:pPr>
              <w:jc w:val="center"/>
              <w:rPr>
                <w:rFonts w:ascii="Verdana" w:hAnsi="Verdana"/>
                <w:b/>
                <w:bCs/>
                <w:sz w:val="20"/>
                <w:szCs w:val="20"/>
              </w:rPr>
            </w:pPr>
            <w:proofErr w:type="gramStart"/>
            <w:r>
              <w:rPr>
                <w:rFonts w:ascii="Verdana" w:hAnsi="Verdana"/>
                <w:b/>
                <w:bCs/>
                <w:sz w:val="20"/>
                <w:szCs w:val="20"/>
              </w:rPr>
              <w:t xml:space="preserve">LIVELLO </w:t>
            </w:r>
            <w:r w:rsidR="00494807" w:rsidRPr="00494807">
              <w:rPr>
                <w:rFonts w:ascii="Verdana" w:hAnsi="Verdana"/>
                <w:b/>
                <w:bCs/>
                <w:sz w:val="20"/>
                <w:szCs w:val="20"/>
              </w:rPr>
              <w:t xml:space="preserve"> INTERMEDIO</w:t>
            </w:r>
            <w:proofErr w:type="gramEnd"/>
          </w:p>
          <w:p w:rsidR="001D7162" w:rsidRPr="00494807" w:rsidRDefault="001D7162" w:rsidP="00405A04">
            <w:pPr>
              <w:jc w:val="center"/>
              <w:rPr>
                <w:rFonts w:ascii="Verdana" w:hAnsi="Verdana"/>
                <w:b/>
                <w:bCs/>
                <w:sz w:val="20"/>
                <w:szCs w:val="20"/>
              </w:rPr>
            </w:pPr>
            <w:r>
              <w:rPr>
                <w:rFonts w:ascii="Verdana" w:hAnsi="Verdana"/>
                <w:b/>
                <w:bCs/>
                <w:sz w:val="20"/>
                <w:szCs w:val="20"/>
              </w:rPr>
              <w:t>BUONO</w:t>
            </w:r>
          </w:p>
        </w:tc>
        <w:tc>
          <w:tcPr>
            <w:tcW w:w="3516"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494807" w:rsidRPr="00494807" w:rsidRDefault="00494807" w:rsidP="00494807">
            <w:pPr>
              <w:numPr>
                <w:ilvl w:val="0"/>
                <w:numId w:val="18"/>
              </w:numPr>
              <w:rPr>
                <w:rFonts w:ascii="Verdana" w:hAnsi="Verdana"/>
                <w:b/>
                <w:sz w:val="20"/>
                <w:szCs w:val="20"/>
              </w:rPr>
            </w:pPr>
            <w:r w:rsidRPr="00494807">
              <w:rPr>
                <w:rFonts w:ascii="Verdana" w:hAnsi="Verdana"/>
                <w:b/>
                <w:bCs/>
                <w:sz w:val="20"/>
                <w:szCs w:val="20"/>
              </w:rPr>
              <w:t>L’allievo ha sviluppato competenze che riesce ad esprimere in contesti noti e semplici, anche se mostra ancora qualche incertezza e una modesta autonomia.</w:t>
            </w:r>
          </w:p>
          <w:p w:rsidR="00494807" w:rsidRPr="00494807" w:rsidRDefault="00494807" w:rsidP="00494807">
            <w:pPr>
              <w:numPr>
                <w:ilvl w:val="0"/>
                <w:numId w:val="18"/>
              </w:numPr>
              <w:rPr>
                <w:rFonts w:ascii="Verdana" w:hAnsi="Verdana"/>
                <w:b/>
                <w:sz w:val="20"/>
                <w:szCs w:val="20"/>
              </w:rPr>
            </w:pPr>
            <w:r w:rsidRPr="00494807">
              <w:rPr>
                <w:rFonts w:ascii="Verdana" w:hAnsi="Verdana"/>
                <w:b/>
                <w:sz w:val="20"/>
                <w:szCs w:val="20"/>
              </w:rPr>
              <w:t xml:space="preserve">Possiede le conoscenze fondamentali della disciplina e le sa utilizzare con una buona organizzazione. </w:t>
            </w:r>
          </w:p>
          <w:p w:rsidR="00494807" w:rsidRPr="00494807" w:rsidRDefault="00494807" w:rsidP="00494807">
            <w:pPr>
              <w:numPr>
                <w:ilvl w:val="0"/>
                <w:numId w:val="18"/>
              </w:numPr>
              <w:rPr>
                <w:rFonts w:ascii="Verdana" w:hAnsi="Verdana"/>
                <w:b/>
                <w:sz w:val="20"/>
                <w:szCs w:val="20"/>
              </w:rPr>
            </w:pPr>
            <w:r w:rsidRPr="00494807">
              <w:rPr>
                <w:rFonts w:ascii="Verdana" w:hAnsi="Verdana"/>
                <w:b/>
                <w:sz w:val="20"/>
                <w:szCs w:val="20"/>
              </w:rPr>
              <w:t>Riesce a fare quasi sempre semplici riflessioni su quanto e su come ha appreso;</w:t>
            </w:r>
          </w:p>
          <w:p w:rsidR="00494807" w:rsidRPr="00494807" w:rsidRDefault="00494807" w:rsidP="00494807">
            <w:pPr>
              <w:numPr>
                <w:ilvl w:val="0"/>
                <w:numId w:val="18"/>
              </w:numPr>
              <w:rPr>
                <w:rFonts w:ascii="Verdana" w:hAnsi="Verdana"/>
                <w:b/>
                <w:sz w:val="20"/>
                <w:szCs w:val="20"/>
              </w:rPr>
            </w:pPr>
            <w:r w:rsidRPr="00494807">
              <w:rPr>
                <w:rFonts w:ascii="Verdana" w:hAnsi="Verdana"/>
                <w:b/>
                <w:sz w:val="20"/>
                <w:szCs w:val="20"/>
              </w:rPr>
              <w:t>Riesce a fare confronti con saperi di discipline affini.</w:t>
            </w:r>
          </w:p>
          <w:p w:rsidR="00494807" w:rsidRPr="00494807" w:rsidRDefault="00494807" w:rsidP="00494807">
            <w:pPr>
              <w:numPr>
                <w:ilvl w:val="0"/>
                <w:numId w:val="18"/>
              </w:numPr>
              <w:rPr>
                <w:rFonts w:ascii="Verdana" w:hAnsi="Verdana"/>
                <w:b/>
                <w:sz w:val="20"/>
                <w:szCs w:val="20"/>
              </w:rPr>
            </w:pPr>
            <w:r w:rsidRPr="00494807">
              <w:rPr>
                <w:rFonts w:ascii="Verdana" w:hAnsi="Verdana"/>
                <w:b/>
                <w:sz w:val="20"/>
                <w:szCs w:val="20"/>
              </w:rPr>
              <w:t>Comunica e si esprime in modo chiaro ed ordinato, facendo uso quasi sempre del linguaggio specifico della disciplina.</w:t>
            </w:r>
          </w:p>
        </w:tc>
        <w:tc>
          <w:tcPr>
            <w:tcW w:w="642"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494807" w:rsidRPr="00494807" w:rsidRDefault="00494807" w:rsidP="00405A04">
            <w:pPr>
              <w:rPr>
                <w:rFonts w:ascii="Verdana" w:hAnsi="Verdana"/>
                <w:b/>
                <w:bCs/>
                <w:sz w:val="20"/>
                <w:szCs w:val="20"/>
              </w:rPr>
            </w:pPr>
            <w:r w:rsidRPr="00494807">
              <w:rPr>
                <w:rFonts w:ascii="Verdana" w:hAnsi="Verdana"/>
                <w:b/>
                <w:bCs/>
                <w:sz w:val="20"/>
                <w:szCs w:val="20"/>
              </w:rPr>
              <w:t>SETTE</w:t>
            </w:r>
          </w:p>
        </w:tc>
      </w:tr>
      <w:tr w:rsidR="00494807" w:rsidRPr="00494807" w:rsidTr="00405A04">
        <w:trPr>
          <w:cantSplit/>
        </w:trPr>
        <w:tc>
          <w:tcPr>
            <w:tcW w:w="842" w:type="pct"/>
            <w:tcBorders>
              <w:top w:val="single" w:sz="4" w:space="0" w:color="auto"/>
              <w:left w:val="single" w:sz="4" w:space="0" w:color="auto"/>
              <w:bottom w:val="single" w:sz="4" w:space="0" w:color="auto"/>
              <w:right w:val="single" w:sz="4" w:space="0" w:color="auto"/>
            </w:tcBorders>
            <w:shd w:val="clear" w:color="auto" w:fill="F2DBDB"/>
            <w:vAlign w:val="center"/>
            <w:hideMark/>
          </w:tcPr>
          <w:p w:rsidR="00494807" w:rsidRPr="00494807" w:rsidRDefault="00CD66EF" w:rsidP="00405A04">
            <w:pPr>
              <w:jc w:val="center"/>
              <w:rPr>
                <w:rFonts w:ascii="Verdana" w:hAnsi="Verdana"/>
                <w:b/>
                <w:bCs/>
                <w:sz w:val="20"/>
                <w:szCs w:val="20"/>
              </w:rPr>
            </w:pPr>
            <w:r>
              <w:rPr>
                <w:rFonts w:ascii="Verdana" w:hAnsi="Verdana"/>
                <w:b/>
                <w:bCs/>
                <w:sz w:val="20"/>
                <w:szCs w:val="20"/>
              </w:rPr>
              <w:t xml:space="preserve">LIVELLO </w:t>
            </w:r>
          </w:p>
          <w:p w:rsidR="00494807" w:rsidRPr="00494807" w:rsidRDefault="00494807" w:rsidP="00405A04">
            <w:pPr>
              <w:jc w:val="center"/>
              <w:rPr>
                <w:rFonts w:ascii="Verdana" w:hAnsi="Verdana"/>
                <w:b/>
                <w:bCs/>
                <w:sz w:val="20"/>
                <w:szCs w:val="20"/>
              </w:rPr>
            </w:pPr>
            <w:r w:rsidRPr="00494807">
              <w:rPr>
                <w:rFonts w:ascii="Verdana" w:hAnsi="Verdana"/>
                <w:b/>
                <w:bCs/>
                <w:sz w:val="20"/>
                <w:szCs w:val="20"/>
              </w:rPr>
              <w:t>BASE</w:t>
            </w:r>
          </w:p>
        </w:tc>
        <w:tc>
          <w:tcPr>
            <w:tcW w:w="3516" w:type="pct"/>
            <w:tcBorders>
              <w:top w:val="single" w:sz="4" w:space="0" w:color="auto"/>
              <w:left w:val="single" w:sz="4" w:space="0" w:color="auto"/>
              <w:bottom w:val="single" w:sz="4" w:space="0" w:color="auto"/>
              <w:right w:val="single" w:sz="4" w:space="0" w:color="auto"/>
            </w:tcBorders>
            <w:shd w:val="clear" w:color="auto" w:fill="F2DBDB"/>
            <w:vAlign w:val="center"/>
            <w:hideMark/>
          </w:tcPr>
          <w:p w:rsidR="00494807" w:rsidRPr="00494807" w:rsidRDefault="00494807" w:rsidP="00494807">
            <w:pPr>
              <w:numPr>
                <w:ilvl w:val="0"/>
                <w:numId w:val="19"/>
              </w:numPr>
              <w:rPr>
                <w:rFonts w:ascii="Verdana" w:hAnsi="Verdana"/>
                <w:b/>
                <w:sz w:val="20"/>
                <w:szCs w:val="20"/>
              </w:rPr>
            </w:pPr>
            <w:r w:rsidRPr="00494807">
              <w:rPr>
                <w:rFonts w:ascii="Verdana" w:hAnsi="Verdana"/>
                <w:b/>
                <w:bCs/>
                <w:sz w:val="20"/>
                <w:szCs w:val="20"/>
              </w:rPr>
              <w:t xml:space="preserve">L’allievo ha sviluppato competenze in maniera parziale. Nell’eseguire compiti in contesti noti spesso chiede aiuto.  </w:t>
            </w:r>
          </w:p>
          <w:p w:rsidR="00494807" w:rsidRPr="00494807" w:rsidRDefault="00494807" w:rsidP="00494807">
            <w:pPr>
              <w:numPr>
                <w:ilvl w:val="0"/>
                <w:numId w:val="19"/>
              </w:numPr>
              <w:rPr>
                <w:rFonts w:ascii="Verdana" w:hAnsi="Verdana"/>
                <w:b/>
                <w:sz w:val="20"/>
                <w:szCs w:val="20"/>
              </w:rPr>
            </w:pPr>
            <w:r w:rsidRPr="00494807">
              <w:rPr>
                <w:rFonts w:ascii="Verdana" w:hAnsi="Verdana"/>
                <w:b/>
                <w:sz w:val="20"/>
                <w:szCs w:val="20"/>
              </w:rPr>
              <w:t xml:space="preserve">Possiede semplici conoscenze e abilità disciplinari essenziali, a cui riesce anche a dare un minimo di organicità.  </w:t>
            </w:r>
          </w:p>
          <w:p w:rsidR="00494807" w:rsidRPr="00494807" w:rsidRDefault="00494807" w:rsidP="00494807">
            <w:pPr>
              <w:numPr>
                <w:ilvl w:val="0"/>
                <w:numId w:val="19"/>
              </w:numPr>
              <w:rPr>
                <w:rFonts w:ascii="Verdana" w:hAnsi="Verdana"/>
                <w:b/>
                <w:sz w:val="20"/>
                <w:szCs w:val="20"/>
              </w:rPr>
            </w:pPr>
            <w:r w:rsidRPr="00494807">
              <w:rPr>
                <w:rFonts w:ascii="Verdana" w:hAnsi="Verdana"/>
                <w:b/>
                <w:sz w:val="20"/>
                <w:szCs w:val="20"/>
              </w:rPr>
              <w:t>Se stimolato, riesce a fare semplici riflessioni su quanto e come ha appreso.</w:t>
            </w:r>
          </w:p>
          <w:p w:rsidR="00494807" w:rsidRPr="00494807" w:rsidRDefault="00494807" w:rsidP="00494807">
            <w:pPr>
              <w:numPr>
                <w:ilvl w:val="0"/>
                <w:numId w:val="19"/>
              </w:numPr>
              <w:rPr>
                <w:rFonts w:ascii="Verdana" w:hAnsi="Verdana"/>
                <w:b/>
                <w:sz w:val="20"/>
                <w:szCs w:val="20"/>
              </w:rPr>
            </w:pPr>
            <w:r w:rsidRPr="00494807">
              <w:rPr>
                <w:rFonts w:ascii="Verdana" w:hAnsi="Verdana"/>
                <w:b/>
                <w:sz w:val="20"/>
                <w:szCs w:val="20"/>
              </w:rPr>
              <w:t>Se stimolato effettua semplici confronti con conoscenze della stessa disciplina.</w:t>
            </w:r>
          </w:p>
          <w:p w:rsidR="00494807" w:rsidRPr="00494807" w:rsidRDefault="00494807" w:rsidP="00494807">
            <w:pPr>
              <w:numPr>
                <w:ilvl w:val="0"/>
                <w:numId w:val="19"/>
              </w:numPr>
              <w:rPr>
                <w:rFonts w:ascii="Verdana" w:hAnsi="Verdana"/>
                <w:b/>
                <w:sz w:val="20"/>
                <w:szCs w:val="20"/>
              </w:rPr>
            </w:pPr>
            <w:r w:rsidRPr="00494807">
              <w:rPr>
                <w:rFonts w:ascii="Verdana" w:hAnsi="Verdana"/>
                <w:b/>
                <w:sz w:val="20"/>
                <w:szCs w:val="20"/>
              </w:rPr>
              <w:t>Comunica e si esprime in modo semplice e generico.</w:t>
            </w:r>
          </w:p>
        </w:tc>
        <w:tc>
          <w:tcPr>
            <w:tcW w:w="642" w:type="pct"/>
            <w:tcBorders>
              <w:top w:val="single" w:sz="4" w:space="0" w:color="auto"/>
              <w:left w:val="single" w:sz="4" w:space="0" w:color="auto"/>
              <w:bottom w:val="single" w:sz="4" w:space="0" w:color="auto"/>
              <w:right w:val="single" w:sz="4" w:space="0" w:color="auto"/>
            </w:tcBorders>
            <w:shd w:val="clear" w:color="auto" w:fill="F2DBDB"/>
            <w:vAlign w:val="center"/>
            <w:hideMark/>
          </w:tcPr>
          <w:p w:rsidR="00494807" w:rsidRPr="00494807" w:rsidRDefault="00494807" w:rsidP="00405A04">
            <w:pPr>
              <w:rPr>
                <w:rFonts w:ascii="Verdana" w:hAnsi="Verdana"/>
                <w:b/>
                <w:bCs/>
                <w:sz w:val="20"/>
                <w:szCs w:val="20"/>
              </w:rPr>
            </w:pPr>
            <w:r w:rsidRPr="00494807">
              <w:rPr>
                <w:rFonts w:ascii="Verdana" w:hAnsi="Verdana"/>
                <w:b/>
                <w:bCs/>
                <w:sz w:val="20"/>
                <w:szCs w:val="20"/>
              </w:rPr>
              <w:t>SEI</w:t>
            </w:r>
          </w:p>
        </w:tc>
      </w:tr>
      <w:tr w:rsidR="00494807" w:rsidRPr="00494807" w:rsidTr="00405A04">
        <w:trPr>
          <w:cantSplit/>
        </w:trPr>
        <w:tc>
          <w:tcPr>
            <w:tcW w:w="842" w:type="pct"/>
            <w:tcBorders>
              <w:top w:val="single" w:sz="4" w:space="0" w:color="auto"/>
              <w:left w:val="single" w:sz="4" w:space="0" w:color="auto"/>
              <w:bottom w:val="single" w:sz="4" w:space="0" w:color="auto"/>
              <w:right w:val="single" w:sz="4" w:space="0" w:color="auto"/>
            </w:tcBorders>
            <w:shd w:val="clear" w:color="auto" w:fill="E5B8B7"/>
            <w:vAlign w:val="center"/>
            <w:hideMark/>
          </w:tcPr>
          <w:p w:rsidR="00494807" w:rsidRPr="00494807" w:rsidRDefault="00CD66EF" w:rsidP="00405A04">
            <w:pPr>
              <w:jc w:val="center"/>
              <w:rPr>
                <w:rFonts w:ascii="Verdana" w:hAnsi="Verdana"/>
                <w:b/>
                <w:bCs/>
                <w:sz w:val="20"/>
                <w:szCs w:val="20"/>
              </w:rPr>
            </w:pPr>
            <w:r>
              <w:rPr>
                <w:rFonts w:ascii="Verdana" w:hAnsi="Verdana"/>
                <w:b/>
                <w:bCs/>
                <w:sz w:val="20"/>
                <w:szCs w:val="20"/>
              </w:rPr>
              <w:lastRenderedPageBreak/>
              <w:t xml:space="preserve">LIVELLO </w:t>
            </w:r>
          </w:p>
          <w:p w:rsidR="00494807" w:rsidRPr="00494807" w:rsidRDefault="00494807" w:rsidP="00405A04">
            <w:pPr>
              <w:jc w:val="center"/>
              <w:rPr>
                <w:rFonts w:ascii="Verdana" w:hAnsi="Verdana"/>
                <w:b/>
                <w:bCs/>
                <w:sz w:val="20"/>
                <w:szCs w:val="20"/>
              </w:rPr>
            </w:pPr>
            <w:r w:rsidRPr="00494807">
              <w:rPr>
                <w:rFonts w:ascii="Verdana" w:hAnsi="Verdana"/>
                <w:b/>
                <w:bCs/>
                <w:sz w:val="20"/>
                <w:szCs w:val="20"/>
              </w:rPr>
              <w:t>INIZIALE</w:t>
            </w:r>
          </w:p>
        </w:tc>
        <w:tc>
          <w:tcPr>
            <w:tcW w:w="3516" w:type="pct"/>
            <w:tcBorders>
              <w:top w:val="single" w:sz="4" w:space="0" w:color="auto"/>
              <w:left w:val="single" w:sz="4" w:space="0" w:color="auto"/>
              <w:bottom w:val="single" w:sz="4" w:space="0" w:color="auto"/>
              <w:right w:val="single" w:sz="4" w:space="0" w:color="auto"/>
            </w:tcBorders>
            <w:shd w:val="clear" w:color="auto" w:fill="E5B8B7"/>
            <w:vAlign w:val="center"/>
            <w:hideMark/>
          </w:tcPr>
          <w:p w:rsidR="00494807" w:rsidRPr="00494807" w:rsidRDefault="00494807" w:rsidP="00494807">
            <w:pPr>
              <w:numPr>
                <w:ilvl w:val="0"/>
                <w:numId w:val="20"/>
              </w:numPr>
              <w:rPr>
                <w:rFonts w:ascii="Verdana" w:hAnsi="Verdana"/>
                <w:b/>
                <w:sz w:val="20"/>
                <w:szCs w:val="20"/>
              </w:rPr>
            </w:pPr>
            <w:r w:rsidRPr="00494807">
              <w:rPr>
                <w:rFonts w:ascii="Verdana" w:hAnsi="Verdana"/>
                <w:b/>
                <w:sz w:val="20"/>
                <w:szCs w:val="20"/>
              </w:rPr>
              <w:t>L’allievo non ha sviluppato integralmente le competenze. Nell’eseguire compiti, anche i più semplici e noti, chiede sempre aiuto.</w:t>
            </w:r>
          </w:p>
          <w:p w:rsidR="00494807" w:rsidRPr="00494807" w:rsidRDefault="00494807" w:rsidP="00494807">
            <w:pPr>
              <w:numPr>
                <w:ilvl w:val="0"/>
                <w:numId w:val="20"/>
              </w:numPr>
              <w:rPr>
                <w:rFonts w:ascii="Verdana" w:hAnsi="Verdana"/>
                <w:b/>
                <w:sz w:val="20"/>
                <w:szCs w:val="20"/>
              </w:rPr>
            </w:pPr>
            <w:r w:rsidRPr="00494807">
              <w:rPr>
                <w:rFonts w:ascii="Verdana" w:hAnsi="Verdana"/>
                <w:b/>
                <w:sz w:val="20"/>
                <w:szCs w:val="20"/>
              </w:rPr>
              <w:t xml:space="preserve">Non è riuscito ad acquisire ancora tutte le conoscenze e le abilità disciplinari, a cui riesce a dare solo una minima organizzazione.  </w:t>
            </w:r>
          </w:p>
          <w:p w:rsidR="00494807" w:rsidRPr="00494807" w:rsidRDefault="00494807" w:rsidP="00494807">
            <w:pPr>
              <w:numPr>
                <w:ilvl w:val="0"/>
                <w:numId w:val="20"/>
              </w:numPr>
              <w:rPr>
                <w:rFonts w:ascii="Verdana" w:hAnsi="Verdana"/>
                <w:b/>
                <w:sz w:val="20"/>
                <w:szCs w:val="20"/>
              </w:rPr>
            </w:pPr>
            <w:r w:rsidRPr="00494807">
              <w:rPr>
                <w:rFonts w:ascii="Verdana" w:hAnsi="Verdana"/>
                <w:b/>
                <w:sz w:val="20"/>
                <w:szCs w:val="20"/>
              </w:rPr>
              <w:t xml:space="preserve">Anche se guidato, non riesce ancora a riflettere adeguatamente su quanto e come ha appreso. </w:t>
            </w:r>
          </w:p>
          <w:p w:rsidR="00494807" w:rsidRPr="00494807" w:rsidRDefault="00494807" w:rsidP="00494807">
            <w:pPr>
              <w:numPr>
                <w:ilvl w:val="0"/>
                <w:numId w:val="20"/>
              </w:numPr>
              <w:rPr>
                <w:rFonts w:ascii="Verdana" w:hAnsi="Verdana"/>
                <w:b/>
                <w:sz w:val="20"/>
                <w:szCs w:val="20"/>
              </w:rPr>
            </w:pPr>
            <w:r w:rsidRPr="00494807">
              <w:rPr>
                <w:rFonts w:ascii="Verdana" w:hAnsi="Verdana"/>
                <w:b/>
                <w:sz w:val="20"/>
                <w:szCs w:val="20"/>
              </w:rPr>
              <w:t>Ha difficoltà a fare confronti con altri conoscenze disciplinari.</w:t>
            </w:r>
          </w:p>
          <w:p w:rsidR="00494807" w:rsidRPr="00494807" w:rsidRDefault="00494807" w:rsidP="00494807">
            <w:pPr>
              <w:numPr>
                <w:ilvl w:val="0"/>
                <w:numId w:val="20"/>
              </w:numPr>
              <w:rPr>
                <w:rFonts w:ascii="Verdana" w:hAnsi="Verdana"/>
                <w:b/>
                <w:bCs/>
                <w:sz w:val="20"/>
                <w:szCs w:val="20"/>
              </w:rPr>
            </w:pPr>
            <w:r w:rsidRPr="00494807">
              <w:rPr>
                <w:rFonts w:ascii="Verdana" w:hAnsi="Verdana"/>
                <w:b/>
                <w:sz w:val="20"/>
                <w:szCs w:val="20"/>
              </w:rPr>
              <w:t>Comunica e si esprime in modo non ancora del tutto chiaro ed organico.</w:t>
            </w:r>
          </w:p>
        </w:tc>
        <w:tc>
          <w:tcPr>
            <w:tcW w:w="642" w:type="pct"/>
            <w:tcBorders>
              <w:top w:val="single" w:sz="4" w:space="0" w:color="auto"/>
              <w:left w:val="single" w:sz="4" w:space="0" w:color="auto"/>
              <w:bottom w:val="single" w:sz="4" w:space="0" w:color="auto"/>
              <w:right w:val="single" w:sz="4" w:space="0" w:color="auto"/>
            </w:tcBorders>
            <w:shd w:val="clear" w:color="auto" w:fill="E5B8B7"/>
            <w:vAlign w:val="center"/>
            <w:hideMark/>
          </w:tcPr>
          <w:p w:rsidR="00494807" w:rsidRPr="00494807" w:rsidRDefault="00494807" w:rsidP="00405A04">
            <w:pPr>
              <w:rPr>
                <w:rFonts w:ascii="Verdana" w:hAnsi="Verdana"/>
                <w:b/>
                <w:bCs/>
                <w:sz w:val="20"/>
                <w:szCs w:val="20"/>
              </w:rPr>
            </w:pPr>
            <w:r w:rsidRPr="00494807">
              <w:rPr>
                <w:rFonts w:ascii="Verdana" w:hAnsi="Verdana"/>
                <w:b/>
                <w:bCs/>
                <w:sz w:val="20"/>
                <w:szCs w:val="20"/>
              </w:rPr>
              <w:t>MENO DI SEI</w:t>
            </w:r>
          </w:p>
        </w:tc>
      </w:tr>
    </w:tbl>
    <w:p w:rsidR="00494807" w:rsidRPr="00494807" w:rsidRDefault="00494807" w:rsidP="00494807">
      <w:pPr>
        <w:rPr>
          <w:rFonts w:ascii="Verdana" w:hAnsi="Verdana"/>
          <w:b/>
          <w:sz w:val="20"/>
          <w:szCs w:val="20"/>
        </w:rPr>
      </w:pPr>
    </w:p>
    <w:p w:rsidR="00CD66EF" w:rsidRDefault="00494807" w:rsidP="00004E2E">
      <w:pPr>
        <w:jc w:val="both"/>
        <w:rPr>
          <w:rFonts w:ascii="Verdana" w:hAnsi="Verdana" w:cs="Calibri"/>
          <w:sz w:val="20"/>
          <w:szCs w:val="20"/>
        </w:rPr>
      </w:pPr>
      <w:r w:rsidRPr="00494807">
        <w:rPr>
          <w:rFonts w:ascii="Verdana" w:hAnsi="Verdana" w:cs="Calibri"/>
          <w:sz w:val="20"/>
          <w:szCs w:val="20"/>
        </w:rPr>
        <w:t>Lo schema deve considerarsi orientativo per la valutazione, che verrà fatta in contesto didattico</w:t>
      </w:r>
      <w:r w:rsidR="00CD66EF">
        <w:rPr>
          <w:rFonts w:ascii="Verdana" w:hAnsi="Verdana" w:cs="Calibri"/>
          <w:sz w:val="20"/>
          <w:szCs w:val="20"/>
        </w:rPr>
        <w:t>.</w:t>
      </w:r>
      <w:r w:rsidRPr="00494807">
        <w:rPr>
          <w:rFonts w:ascii="Verdana" w:hAnsi="Verdana" w:cs="Calibri"/>
          <w:sz w:val="20"/>
          <w:szCs w:val="20"/>
        </w:rPr>
        <w:t xml:space="preserve"> </w:t>
      </w:r>
      <w:r w:rsidR="00004E2E">
        <w:rPr>
          <w:rFonts w:ascii="Verdana" w:hAnsi="Verdana" w:cs="Calibri"/>
          <w:sz w:val="20"/>
          <w:szCs w:val="20"/>
        </w:rPr>
        <w:t>Esso, infatti, r</w:t>
      </w:r>
      <w:r w:rsidR="00890DF5">
        <w:rPr>
          <w:rFonts w:ascii="Verdana" w:hAnsi="Verdana" w:cs="Calibri"/>
          <w:sz w:val="20"/>
          <w:szCs w:val="20"/>
        </w:rPr>
        <w:t xml:space="preserve">appresenta </w:t>
      </w:r>
      <w:r w:rsidR="00FC1661">
        <w:rPr>
          <w:rFonts w:ascii="Verdana" w:hAnsi="Verdana" w:cs="Calibri"/>
          <w:sz w:val="20"/>
          <w:szCs w:val="20"/>
        </w:rPr>
        <w:t>uno strumento e una</w:t>
      </w:r>
      <w:r w:rsidR="00004E2E">
        <w:rPr>
          <w:rFonts w:ascii="Verdana" w:hAnsi="Verdana" w:cs="Calibri"/>
          <w:sz w:val="20"/>
          <w:szCs w:val="20"/>
        </w:rPr>
        <w:t xml:space="preserve"> guida per il docente, per l’alunno e la famiglia in quanto descrive </w:t>
      </w:r>
      <w:r w:rsidR="00890DF5">
        <w:rPr>
          <w:rFonts w:ascii="Verdana" w:hAnsi="Verdana" w:cs="Calibri"/>
          <w:sz w:val="20"/>
          <w:szCs w:val="20"/>
        </w:rPr>
        <w:t xml:space="preserve">il processo </w:t>
      </w:r>
      <w:r w:rsidR="00004E2E">
        <w:rPr>
          <w:rFonts w:ascii="Verdana" w:hAnsi="Verdana" w:cs="Calibri"/>
          <w:sz w:val="20"/>
          <w:szCs w:val="20"/>
        </w:rPr>
        <w:t xml:space="preserve">globale </w:t>
      </w:r>
      <w:r w:rsidR="00890DF5">
        <w:rPr>
          <w:rFonts w:ascii="Verdana" w:hAnsi="Verdana" w:cs="Calibri"/>
          <w:sz w:val="20"/>
          <w:szCs w:val="20"/>
        </w:rPr>
        <w:t xml:space="preserve">di maturazione dell’allievo in riferimento ai progressi </w:t>
      </w:r>
      <w:r w:rsidR="00004E2E">
        <w:rPr>
          <w:rFonts w:ascii="Verdana" w:hAnsi="Verdana" w:cs="Calibri"/>
          <w:sz w:val="20"/>
          <w:szCs w:val="20"/>
        </w:rPr>
        <w:t>conseguiti al termine del pr</w:t>
      </w:r>
      <w:r w:rsidR="00FC1661">
        <w:rPr>
          <w:rFonts w:ascii="Verdana" w:hAnsi="Verdana" w:cs="Calibri"/>
          <w:sz w:val="20"/>
          <w:szCs w:val="20"/>
        </w:rPr>
        <w:t>imo e secondo quadrimestre. La valutazione del livello globale di sviluppo raggiunto dall’allievo mette in luce i progressi e il processo di maturazione presentati da quest’ultimo e consente di:</w:t>
      </w:r>
    </w:p>
    <w:p w:rsidR="00FC1661" w:rsidRDefault="00FC1661" w:rsidP="00FC1661">
      <w:pPr>
        <w:pStyle w:val="Paragrafoelenco"/>
        <w:numPr>
          <w:ilvl w:val="0"/>
          <w:numId w:val="8"/>
        </w:numPr>
        <w:jc w:val="both"/>
        <w:rPr>
          <w:rFonts w:ascii="Verdana" w:hAnsi="Verdana" w:cs="Calibri"/>
          <w:sz w:val="20"/>
          <w:szCs w:val="20"/>
        </w:rPr>
      </w:pPr>
      <w:r>
        <w:rPr>
          <w:rFonts w:ascii="Verdana" w:hAnsi="Verdana" w:cs="Calibri"/>
          <w:sz w:val="20"/>
          <w:szCs w:val="20"/>
        </w:rPr>
        <w:t>individuare le potenzialità e le carenze;</w:t>
      </w:r>
    </w:p>
    <w:p w:rsidR="00FC1661" w:rsidRDefault="00FC1661" w:rsidP="00FC1661">
      <w:pPr>
        <w:pStyle w:val="Paragrafoelenco"/>
        <w:numPr>
          <w:ilvl w:val="0"/>
          <w:numId w:val="8"/>
        </w:numPr>
        <w:jc w:val="both"/>
        <w:rPr>
          <w:rFonts w:ascii="Verdana" w:hAnsi="Verdana" w:cs="Calibri"/>
          <w:sz w:val="20"/>
          <w:szCs w:val="20"/>
        </w:rPr>
      </w:pPr>
      <w:r>
        <w:rPr>
          <w:rFonts w:ascii="Verdana" w:hAnsi="Verdana" w:cs="Calibri"/>
          <w:sz w:val="20"/>
          <w:szCs w:val="20"/>
        </w:rPr>
        <w:t>promuovere l’autovalutazione e l’orientamento;</w:t>
      </w:r>
    </w:p>
    <w:p w:rsidR="00FC1661" w:rsidRDefault="00FC1661" w:rsidP="00FC1661">
      <w:pPr>
        <w:pStyle w:val="Paragrafoelenco"/>
        <w:numPr>
          <w:ilvl w:val="0"/>
          <w:numId w:val="8"/>
        </w:numPr>
        <w:jc w:val="both"/>
        <w:rPr>
          <w:rFonts w:ascii="Verdana" w:hAnsi="Verdana" w:cs="Calibri"/>
          <w:sz w:val="20"/>
          <w:szCs w:val="20"/>
        </w:rPr>
      </w:pPr>
      <w:r>
        <w:rPr>
          <w:rFonts w:ascii="Verdana" w:hAnsi="Verdana" w:cs="Calibri"/>
          <w:sz w:val="20"/>
          <w:szCs w:val="20"/>
        </w:rPr>
        <w:t>migliorare i livelli di conoscenza;</w:t>
      </w:r>
    </w:p>
    <w:p w:rsidR="00FC1661" w:rsidRPr="00FC1661" w:rsidRDefault="00E63F2A" w:rsidP="00FC1661">
      <w:pPr>
        <w:pStyle w:val="Paragrafoelenco"/>
        <w:numPr>
          <w:ilvl w:val="0"/>
          <w:numId w:val="8"/>
        </w:numPr>
        <w:jc w:val="both"/>
        <w:rPr>
          <w:rFonts w:ascii="Verdana" w:hAnsi="Verdana" w:cs="Calibri"/>
          <w:sz w:val="20"/>
          <w:szCs w:val="20"/>
        </w:rPr>
      </w:pPr>
      <w:r>
        <w:rPr>
          <w:rFonts w:ascii="Verdana" w:hAnsi="Verdana" w:cs="Calibri"/>
          <w:sz w:val="20"/>
          <w:szCs w:val="20"/>
        </w:rPr>
        <w:t xml:space="preserve">favorire il </w:t>
      </w:r>
      <w:r w:rsidR="00FC1661">
        <w:rPr>
          <w:rFonts w:ascii="Verdana" w:hAnsi="Verdana" w:cs="Calibri"/>
          <w:sz w:val="20"/>
          <w:szCs w:val="20"/>
        </w:rPr>
        <w:t>successo formativo.</w:t>
      </w:r>
    </w:p>
    <w:p w:rsidR="00CD66EF" w:rsidRPr="00494807" w:rsidRDefault="00CD66EF" w:rsidP="00494807">
      <w:pPr>
        <w:rPr>
          <w:rFonts w:ascii="Verdana" w:hAnsi="Verdana" w:cs="Calibri"/>
          <w:sz w:val="20"/>
          <w:szCs w:val="20"/>
        </w:rPr>
      </w:pPr>
    </w:p>
    <w:p w:rsidR="007B1BC9" w:rsidRDefault="00CD66EF" w:rsidP="007B1BC9">
      <w:pPr>
        <w:rPr>
          <w:rFonts w:ascii="Verdana" w:hAnsi="Verdana"/>
          <w:b/>
          <w:sz w:val="20"/>
          <w:szCs w:val="20"/>
        </w:rPr>
      </w:pPr>
      <w:r w:rsidRPr="00494807">
        <w:rPr>
          <w:rFonts w:ascii="Verdana" w:hAnsi="Verdana"/>
          <w:b/>
          <w:sz w:val="20"/>
          <w:szCs w:val="20"/>
        </w:rPr>
        <w:t>GLI STRUMENTI PER VALUTARE LE COMPETENZE</w:t>
      </w:r>
    </w:p>
    <w:p w:rsidR="00EA19ED" w:rsidRDefault="00494807" w:rsidP="00EA19ED">
      <w:pPr>
        <w:jc w:val="both"/>
        <w:rPr>
          <w:rFonts w:ascii="Verdana" w:hAnsi="Verdana"/>
          <w:sz w:val="20"/>
          <w:szCs w:val="20"/>
        </w:rPr>
      </w:pPr>
      <w:r w:rsidRPr="004C3B51">
        <w:rPr>
          <w:rFonts w:ascii="Verdana" w:hAnsi="Verdana"/>
          <w:sz w:val="20"/>
          <w:szCs w:val="20"/>
        </w:rPr>
        <w:t>L</w:t>
      </w:r>
      <w:r w:rsidRPr="00494807">
        <w:rPr>
          <w:rFonts w:ascii="Verdana" w:hAnsi="Verdana"/>
          <w:sz w:val="20"/>
          <w:szCs w:val="20"/>
        </w:rPr>
        <w:t xml:space="preserve">e prove utilizzate per l’accertamento di una competenza sono essenzialmente </w:t>
      </w:r>
      <w:r w:rsidRPr="004C3B51">
        <w:rPr>
          <w:rFonts w:ascii="Verdana" w:hAnsi="Verdana"/>
          <w:b/>
          <w:sz w:val="20"/>
          <w:szCs w:val="20"/>
        </w:rPr>
        <w:t>compiti di realtà</w:t>
      </w:r>
      <w:r w:rsidRPr="00494807">
        <w:rPr>
          <w:rFonts w:ascii="Verdana" w:hAnsi="Verdana"/>
          <w:sz w:val="20"/>
          <w:szCs w:val="20"/>
        </w:rPr>
        <w:t xml:space="preserve">, cioè situazioni problematiche, il più possibile vicine al mondo reale, che lo studente è chiamato a risolvere, utilizzando conoscenze e abilità già acquisite e trasferendo procedure e condotte cognitive in contesti diversi da quelli noti. Tali prove sono descritte nelle unità di apprendimento disciplinari e riguardano per l’appunto una </w:t>
      </w:r>
      <w:r w:rsidR="00F73A7C">
        <w:rPr>
          <w:rFonts w:ascii="Verdana" w:hAnsi="Verdana"/>
          <w:sz w:val="20"/>
          <w:szCs w:val="20"/>
        </w:rPr>
        <w:t xml:space="preserve">o più </w:t>
      </w:r>
      <w:r w:rsidRPr="00494807">
        <w:rPr>
          <w:rFonts w:ascii="Verdana" w:hAnsi="Verdana"/>
          <w:sz w:val="20"/>
          <w:szCs w:val="20"/>
        </w:rPr>
        <w:t>disciplin</w:t>
      </w:r>
      <w:r w:rsidR="00F73A7C">
        <w:rPr>
          <w:rFonts w:ascii="Verdana" w:hAnsi="Verdana"/>
          <w:sz w:val="20"/>
          <w:szCs w:val="20"/>
        </w:rPr>
        <w:t>e.</w:t>
      </w:r>
      <w:r w:rsidR="007B1BC9">
        <w:rPr>
          <w:rFonts w:ascii="Verdana" w:hAnsi="Verdana"/>
          <w:sz w:val="20"/>
          <w:szCs w:val="20"/>
        </w:rPr>
        <w:t xml:space="preserve"> </w:t>
      </w:r>
      <w:r w:rsidRPr="00494807">
        <w:rPr>
          <w:rFonts w:ascii="Verdana" w:hAnsi="Verdana"/>
          <w:sz w:val="20"/>
          <w:szCs w:val="20"/>
        </w:rPr>
        <w:t xml:space="preserve">Inoltre, anche i progetti che il nostro Istituto mette in campo (teatro, coro, solidarietà, manifestazioni sportive, legalità, ambiente ecc.) sono da considerarsi veri e propri percorsi di realtà con prove autentiche, attraverso le quali è possibile valutare non solo la manifestazione esterna della prestazione, ma anche il processo che lo studente compie per arrivare a quella competenza, grazie ad </w:t>
      </w:r>
      <w:r w:rsidRPr="004C3B51">
        <w:rPr>
          <w:rFonts w:ascii="Verdana" w:hAnsi="Verdana"/>
          <w:b/>
          <w:sz w:val="20"/>
          <w:szCs w:val="20"/>
        </w:rPr>
        <w:t>osservazioni sistematiche</w:t>
      </w:r>
      <w:r w:rsidRPr="00494807">
        <w:rPr>
          <w:rFonts w:ascii="Verdana" w:hAnsi="Verdana"/>
          <w:sz w:val="20"/>
          <w:szCs w:val="20"/>
        </w:rPr>
        <w:t xml:space="preserve">, rilevate dai docenti e riferite a specifici </w:t>
      </w:r>
      <w:r w:rsidRPr="00F911F3">
        <w:rPr>
          <w:rFonts w:ascii="Verdana" w:hAnsi="Verdana"/>
          <w:b/>
          <w:sz w:val="20"/>
          <w:szCs w:val="20"/>
        </w:rPr>
        <w:t>indicatori di competenza</w:t>
      </w:r>
      <w:r w:rsidRPr="00494807">
        <w:rPr>
          <w:rFonts w:ascii="Verdana" w:hAnsi="Verdana"/>
          <w:sz w:val="20"/>
          <w:szCs w:val="20"/>
        </w:rPr>
        <w:t>.</w:t>
      </w:r>
      <w:r w:rsidR="00EA19ED">
        <w:rPr>
          <w:rFonts w:ascii="Verdana" w:hAnsi="Verdana"/>
          <w:sz w:val="20"/>
          <w:szCs w:val="20"/>
        </w:rPr>
        <w:t xml:space="preserve"> Questi ultimi si riferiscono ad aspetti specifici che caratterizzano il compito di realtà </w:t>
      </w:r>
      <w:r w:rsidR="00184171">
        <w:rPr>
          <w:rFonts w:ascii="Verdana" w:hAnsi="Verdana"/>
          <w:sz w:val="20"/>
          <w:szCs w:val="20"/>
        </w:rPr>
        <w:t xml:space="preserve">affrontato dall’allievo </w:t>
      </w:r>
      <w:r w:rsidR="00EA19ED">
        <w:rPr>
          <w:rFonts w:ascii="Verdana" w:hAnsi="Verdana"/>
          <w:sz w:val="20"/>
          <w:szCs w:val="20"/>
        </w:rPr>
        <w:t xml:space="preserve">quali: </w:t>
      </w:r>
    </w:p>
    <w:p w:rsidR="00EA19ED" w:rsidRDefault="00EA19ED" w:rsidP="00EA19ED">
      <w:pPr>
        <w:pStyle w:val="Paragrafoelenco"/>
        <w:numPr>
          <w:ilvl w:val="0"/>
          <w:numId w:val="8"/>
        </w:numPr>
        <w:jc w:val="both"/>
        <w:rPr>
          <w:rFonts w:ascii="Verdana" w:hAnsi="Verdana"/>
          <w:sz w:val="20"/>
          <w:szCs w:val="20"/>
        </w:rPr>
      </w:pPr>
      <w:r w:rsidRPr="00EA19ED">
        <w:rPr>
          <w:rFonts w:ascii="Verdana" w:hAnsi="Verdana"/>
          <w:b/>
          <w:sz w:val="20"/>
          <w:szCs w:val="20"/>
        </w:rPr>
        <w:t>l’autonomia</w:t>
      </w:r>
      <w:r w:rsidRPr="00691A49">
        <w:rPr>
          <w:rFonts w:ascii="Verdana" w:hAnsi="Verdana"/>
          <w:sz w:val="20"/>
          <w:szCs w:val="20"/>
        </w:rPr>
        <w:t xml:space="preserve"> nel reperire strumenti o materiali necessari e nell’utilizzo in modo efficace;</w:t>
      </w:r>
    </w:p>
    <w:p w:rsidR="00EA19ED" w:rsidRDefault="00EA19ED" w:rsidP="00EA19ED">
      <w:pPr>
        <w:pStyle w:val="Paragrafoelenco"/>
        <w:numPr>
          <w:ilvl w:val="0"/>
          <w:numId w:val="8"/>
        </w:numPr>
        <w:jc w:val="both"/>
        <w:rPr>
          <w:rFonts w:ascii="Verdana" w:hAnsi="Verdana"/>
          <w:sz w:val="20"/>
          <w:szCs w:val="20"/>
        </w:rPr>
      </w:pPr>
      <w:r w:rsidRPr="00EA19ED">
        <w:rPr>
          <w:rFonts w:ascii="Verdana" w:hAnsi="Verdana"/>
          <w:b/>
          <w:sz w:val="20"/>
          <w:szCs w:val="20"/>
        </w:rPr>
        <w:lastRenderedPageBreak/>
        <w:t>le relazioni</w:t>
      </w:r>
      <w:r>
        <w:rPr>
          <w:rFonts w:ascii="Verdana" w:hAnsi="Verdana"/>
          <w:sz w:val="20"/>
          <w:szCs w:val="20"/>
        </w:rPr>
        <w:t xml:space="preserve"> messe in atto con i compagni, la creazione di un clima propositivo;</w:t>
      </w:r>
    </w:p>
    <w:p w:rsidR="00EA19ED" w:rsidRDefault="00EA19ED" w:rsidP="00EA19ED">
      <w:pPr>
        <w:pStyle w:val="Paragrafoelenco"/>
        <w:numPr>
          <w:ilvl w:val="0"/>
          <w:numId w:val="8"/>
        </w:numPr>
        <w:jc w:val="both"/>
        <w:rPr>
          <w:rFonts w:ascii="Verdana" w:hAnsi="Verdana"/>
          <w:sz w:val="20"/>
          <w:szCs w:val="20"/>
        </w:rPr>
      </w:pPr>
      <w:r w:rsidRPr="00EA19ED">
        <w:rPr>
          <w:rFonts w:ascii="Verdana" w:hAnsi="Verdana"/>
          <w:b/>
          <w:sz w:val="20"/>
          <w:szCs w:val="20"/>
        </w:rPr>
        <w:t>la partecipazione</w:t>
      </w:r>
      <w:r>
        <w:rPr>
          <w:rFonts w:ascii="Verdana" w:hAnsi="Verdana"/>
          <w:sz w:val="20"/>
          <w:szCs w:val="20"/>
        </w:rPr>
        <w:t>, la collaborazione e le richieste di aiuto;</w:t>
      </w:r>
    </w:p>
    <w:p w:rsidR="00EA19ED" w:rsidRDefault="00EA19ED" w:rsidP="00EA19ED">
      <w:pPr>
        <w:pStyle w:val="Paragrafoelenco"/>
        <w:numPr>
          <w:ilvl w:val="0"/>
          <w:numId w:val="8"/>
        </w:numPr>
        <w:jc w:val="both"/>
        <w:rPr>
          <w:rFonts w:ascii="Verdana" w:hAnsi="Verdana"/>
          <w:sz w:val="20"/>
          <w:szCs w:val="20"/>
        </w:rPr>
      </w:pPr>
      <w:r w:rsidRPr="00EA19ED">
        <w:rPr>
          <w:rFonts w:ascii="Verdana" w:hAnsi="Verdana"/>
          <w:b/>
          <w:sz w:val="20"/>
          <w:szCs w:val="20"/>
        </w:rPr>
        <w:t>la responsabilità</w:t>
      </w:r>
      <w:r>
        <w:rPr>
          <w:rFonts w:ascii="Verdana" w:hAnsi="Verdana"/>
          <w:sz w:val="20"/>
          <w:szCs w:val="20"/>
        </w:rPr>
        <w:t xml:space="preserve"> verso i temi assegnati e le fasi previste del lavoro;</w:t>
      </w:r>
    </w:p>
    <w:p w:rsidR="00EA19ED" w:rsidRDefault="00EA19ED" w:rsidP="00EA19ED">
      <w:pPr>
        <w:pStyle w:val="Paragrafoelenco"/>
        <w:numPr>
          <w:ilvl w:val="0"/>
          <w:numId w:val="8"/>
        </w:numPr>
        <w:jc w:val="both"/>
        <w:rPr>
          <w:rFonts w:ascii="Verdana" w:hAnsi="Verdana"/>
          <w:sz w:val="20"/>
          <w:szCs w:val="20"/>
        </w:rPr>
      </w:pPr>
      <w:r>
        <w:rPr>
          <w:rFonts w:ascii="Verdana" w:hAnsi="Verdana"/>
          <w:b/>
          <w:sz w:val="20"/>
          <w:szCs w:val="20"/>
        </w:rPr>
        <w:t>la flessibilità</w:t>
      </w:r>
      <w:r>
        <w:rPr>
          <w:rFonts w:ascii="Verdana" w:hAnsi="Verdana"/>
          <w:sz w:val="20"/>
          <w:szCs w:val="20"/>
        </w:rPr>
        <w:t xml:space="preserve"> nei riguardi di situazioni o esigenze non previste </w:t>
      </w:r>
      <w:r w:rsidR="00184171">
        <w:rPr>
          <w:rFonts w:ascii="Verdana" w:hAnsi="Verdana"/>
          <w:sz w:val="20"/>
          <w:szCs w:val="20"/>
        </w:rPr>
        <w:t>con soluzioni funzionali;</w:t>
      </w:r>
    </w:p>
    <w:p w:rsidR="00184171" w:rsidRPr="00691A49" w:rsidRDefault="00184171" w:rsidP="00EA19ED">
      <w:pPr>
        <w:pStyle w:val="Paragrafoelenco"/>
        <w:numPr>
          <w:ilvl w:val="0"/>
          <w:numId w:val="8"/>
        </w:numPr>
        <w:jc w:val="both"/>
        <w:rPr>
          <w:rFonts w:ascii="Verdana" w:hAnsi="Verdana"/>
          <w:sz w:val="20"/>
          <w:szCs w:val="20"/>
        </w:rPr>
      </w:pPr>
      <w:r>
        <w:rPr>
          <w:rFonts w:ascii="Verdana" w:hAnsi="Verdana"/>
          <w:b/>
          <w:sz w:val="20"/>
          <w:szCs w:val="20"/>
        </w:rPr>
        <w:t>la consapevolezza</w:t>
      </w:r>
      <w:r>
        <w:rPr>
          <w:rFonts w:ascii="Verdana" w:hAnsi="Verdana"/>
          <w:sz w:val="20"/>
          <w:szCs w:val="20"/>
        </w:rPr>
        <w:t xml:space="preserve"> degli effetti delle sue scelte e delle sue azioni.</w:t>
      </w:r>
    </w:p>
    <w:p w:rsidR="00494807" w:rsidRDefault="00494807" w:rsidP="00CD66EF">
      <w:pPr>
        <w:jc w:val="both"/>
        <w:rPr>
          <w:rFonts w:ascii="Verdana" w:hAnsi="Verdana"/>
          <w:sz w:val="20"/>
          <w:szCs w:val="20"/>
        </w:rPr>
      </w:pPr>
    </w:p>
    <w:p w:rsidR="000C25F9" w:rsidRDefault="000C25F9" w:rsidP="004952F0">
      <w:pPr>
        <w:shd w:val="clear" w:color="auto" w:fill="FFFFFF"/>
        <w:spacing w:after="0" w:line="240" w:lineRule="auto"/>
        <w:jc w:val="both"/>
        <w:textAlignment w:val="baseline"/>
        <w:rPr>
          <w:rFonts w:ascii="Verdana" w:hAnsi="Verdana" w:cstheme="minorHAnsi"/>
          <w:b/>
          <w:sz w:val="20"/>
          <w:szCs w:val="20"/>
        </w:rPr>
      </w:pPr>
      <w:r w:rsidRPr="00F43B88">
        <w:rPr>
          <w:rFonts w:ascii="Verdana" w:hAnsi="Verdana" w:cstheme="minorHAnsi"/>
          <w:b/>
          <w:sz w:val="20"/>
          <w:szCs w:val="20"/>
        </w:rPr>
        <w:t xml:space="preserve">CRITERI PER L’AMMISSIONE/NON AMMISSIONE ALLA </w:t>
      </w:r>
      <w:r w:rsidR="00DE0C47" w:rsidRPr="00F43B88">
        <w:rPr>
          <w:rFonts w:ascii="Verdana" w:hAnsi="Verdana" w:cstheme="minorHAnsi"/>
          <w:b/>
          <w:sz w:val="20"/>
          <w:szCs w:val="20"/>
        </w:rPr>
        <w:t xml:space="preserve">CLASSE </w:t>
      </w:r>
      <w:r w:rsidR="001E4763" w:rsidRPr="00F43B88">
        <w:rPr>
          <w:rFonts w:ascii="Verdana" w:hAnsi="Verdana" w:cstheme="minorHAnsi"/>
          <w:b/>
          <w:sz w:val="20"/>
          <w:szCs w:val="20"/>
        </w:rPr>
        <w:t xml:space="preserve">SUCCESSIVA </w:t>
      </w:r>
      <w:r w:rsidRPr="00F43B88">
        <w:rPr>
          <w:rFonts w:ascii="Verdana" w:hAnsi="Verdana" w:cstheme="minorHAnsi"/>
          <w:b/>
          <w:sz w:val="20"/>
          <w:szCs w:val="20"/>
        </w:rPr>
        <w:t xml:space="preserve">E ALL’ESAME DI STATO NELLA SCUOLA </w:t>
      </w:r>
      <w:r w:rsidR="00CD66EF">
        <w:rPr>
          <w:rFonts w:ascii="Verdana" w:hAnsi="Verdana" w:cstheme="minorHAnsi"/>
          <w:b/>
          <w:sz w:val="20"/>
          <w:szCs w:val="20"/>
        </w:rPr>
        <w:t>DEL PRIMO CICLO</w:t>
      </w:r>
    </w:p>
    <w:p w:rsidR="00796344" w:rsidRDefault="00796344" w:rsidP="004952F0">
      <w:pPr>
        <w:shd w:val="clear" w:color="auto" w:fill="FFFFFF"/>
        <w:spacing w:after="0" w:line="240" w:lineRule="auto"/>
        <w:jc w:val="both"/>
        <w:textAlignment w:val="baseline"/>
        <w:rPr>
          <w:rFonts w:ascii="Verdana" w:hAnsi="Verdana" w:cstheme="minorHAnsi"/>
          <w:b/>
          <w:sz w:val="20"/>
          <w:szCs w:val="20"/>
        </w:rPr>
      </w:pPr>
    </w:p>
    <w:p w:rsidR="00CD66EF" w:rsidRDefault="00CD66EF" w:rsidP="004952F0">
      <w:pPr>
        <w:shd w:val="clear" w:color="auto" w:fill="FFFFFF"/>
        <w:spacing w:after="0" w:line="240" w:lineRule="auto"/>
        <w:jc w:val="both"/>
        <w:textAlignment w:val="baseline"/>
        <w:rPr>
          <w:rFonts w:ascii="Verdana" w:hAnsi="Verdana" w:cstheme="minorHAnsi"/>
          <w:b/>
          <w:sz w:val="20"/>
          <w:szCs w:val="20"/>
        </w:rPr>
      </w:pPr>
    </w:p>
    <w:p w:rsidR="00CD66EF" w:rsidRDefault="00FC5855" w:rsidP="00CD66EF">
      <w:pPr>
        <w:spacing w:after="0" w:line="360" w:lineRule="auto"/>
        <w:ind w:right="216"/>
        <w:jc w:val="both"/>
        <w:rPr>
          <w:rFonts w:ascii="Verdana" w:hAnsi="Verdana" w:cstheme="minorHAnsi"/>
          <w:b/>
          <w:sz w:val="20"/>
          <w:szCs w:val="20"/>
        </w:rPr>
      </w:pPr>
      <w:r w:rsidRPr="00F778D4">
        <w:rPr>
          <w:rFonts w:ascii="Verdana" w:hAnsi="Verdana" w:cstheme="minorHAnsi"/>
          <w:b/>
          <w:sz w:val="20"/>
          <w:szCs w:val="20"/>
        </w:rPr>
        <w:t>Ammissione</w:t>
      </w:r>
      <w:r>
        <w:rPr>
          <w:rFonts w:ascii="Verdana" w:hAnsi="Verdana" w:cstheme="minorHAnsi"/>
          <w:b/>
          <w:sz w:val="20"/>
          <w:szCs w:val="20"/>
        </w:rPr>
        <w:t xml:space="preserve"> alla classe successiva </w:t>
      </w:r>
      <w:r w:rsidRPr="00F778D4">
        <w:rPr>
          <w:rFonts w:ascii="Verdana" w:hAnsi="Verdana" w:cstheme="minorHAnsi"/>
          <w:b/>
          <w:sz w:val="20"/>
          <w:szCs w:val="20"/>
        </w:rPr>
        <w:t xml:space="preserve">nella scuola primaria  </w:t>
      </w:r>
    </w:p>
    <w:p w:rsidR="00CD66EF" w:rsidRPr="00497C1F" w:rsidRDefault="00CD66EF" w:rsidP="00CD66EF">
      <w:pPr>
        <w:spacing w:after="0" w:line="360" w:lineRule="auto"/>
        <w:ind w:right="216"/>
        <w:jc w:val="both"/>
        <w:rPr>
          <w:rFonts w:ascii="Verdana" w:hAnsi="Verdana" w:cstheme="minorHAnsi"/>
          <w:sz w:val="20"/>
          <w:szCs w:val="20"/>
        </w:rPr>
      </w:pPr>
      <w:r>
        <w:rPr>
          <w:rFonts w:ascii="Verdana" w:hAnsi="Verdana" w:cstheme="minorHAnsi"/>
          <w:sz w:val="20"/>
          <w:szCs w:val="20"/>
        </w:rPr>
        <w:t>G</w:t>
      </w:r>
      <w:r w:rsidRPr="00497C1F">
        <w:rPr>
          <w:rFonts w:ascii="Verdana" w:hAnsi="Verdana" w:cstheme="minorHAnsi"/>
          <w:sz w:val="20"/>
          <w:szCs w:val="20"/>
        </w:rPr>
        <w:t>li al</w:t>
      </w:r>
      <w:r>
        <w:rPr>
          <w:rFonts w:ascii="Verdana" w:hAnsi="Verdana" w:cstheme="minorHAnsi"/>
          <w:sz w:val="20"/>
          <w:szCs w:val="20"/>
        </w:rPr>
        <w:t>lievi</w:t>
      </w:r>
      <w:r w:rsidRPr="00497C1F">
        <w:rPr>
          <w:rFonts w:ascii="Verdana" w:hAnsi="Verdana" w:cstheme="minorHAnsi"/>
          <w:sz w:val="20"/>
          <w:szCs w:val="20"/>
        </w:rPr>
        <w:t xml:space="preserve"> della scuola primaria sono ammessi alla classe successiva e alla prima classe di scuola secondaria di primo grado anche in presenza di livelli di apprendimento parzialmente raggiunti o in via di prima acquisizione</w:t>
      </w:r>
      <w:r>
        <w:rPr>
          <w:rFonts w:ascii="Verdana" w:hAnsi="Verdana" w:cstheme="minorHAnsi"/>
          <w:sz w:val="20"/>
          <w:szCs w:val="20"/>
        </w:rPr>
        <w:t xml:space="preserve"> (art. 3 del D.L. n. 62/2017)</w:t>
      </w:r>
      <w:r w:rsidRPr="00497C1F">
        <w:rPr>
          <w:rFonts w:ascii="Verdana" w:hAnsi="Verdana" w:cstheme="minorHAnsi"/>
          <w:sz w:val="20"/>
          <w:szCs w:val="20"/>
        </w:rPr>
        <w:t>. Nel caso in cui le valutazioni periodiche o finali delle alunne e degli alunni indichino livelli di apprendimento parzialmente raggiunti o in via di prima acquisizione, l'istituzione scolastica, nell'ambito dell'autonomia   didattica   e   organizzativa, attiva specifiche strategie   per   il   miglioramento   dei   livelli   di apprendimento. I docenti della classe in sede</w:t>
      </w:r>
      <w:r>
        <w:rPr>
          <w:rFonts w:ascii="Verdana" w:hAnsi="Verdana" w:cstheme="minorHAnsi"/>
          <w:sz w:val="20"/>
          <w:szCs w:val="20"/>
        </w:rPr>
        <w:t xml:space="preserve"> di </w:t>
      </w:r>
      <w:r w:rsidRPr="00497C1F">
        <w:rPr>
          <w:rFonts w:ascii="Verdana" w:hAnsi="Verdana" w:cstheme="minorHAnsi"/>
          <w:sz w:val="20"/>
          <w:szCs w:val="20"/>
        </w:rPr>
        <w:t>scrutinio, con decisione assunta all’unanimità, possono non ammettere l'alunna o l'alun</w:t>
      </w:r>
      <w:r>
        <w:rPr>
          <w:rFonts w:ascii="Verdana" w:hAnsi="Verdana" w:cstheme="minorHAnsi"/>
          <w:sz w:val="20"/>
          <w:szCs w:val="20"/>
        </w:rPr>
        <w:t xml:space="preserve">no alla classe successiva solo in casi </w:t>
      </w:r>
      <w:r w:rsidRPr="00497C1F">
        <w:rPr>
          <w:rFonts w:ascii="Verdana" w:hAnsi="Verdana" w:cstheme="minorHAnsi"/>
          <w:sz w:val="20"/>
          <w:szCs w:val="20"/>
        </w:rPr>
        <w:t>eccezionali e comprovati da specifica motivazione</w:t>
      </w:r>
    </w:p>
    <w:p w:rsidR="00CD66EF" w:rsidRDefault="00CD66EF" w:rsidP="004952F0">
      <w:pPr>
        <w:shd w:val="clear" w:color="auto" w:fill="FFFFFF"/>
        <w:spacing w:after="0" w:line="240" w:lineRule="auto"/>
        <w:jc w:val="both"/>
        <w:textAlignment w:val="baseline"/>
        <w:rPr>
          <w:rFonts w:ascii="Verdana" w:hAnsi="Verdana" w:cstheme="minorHAnsi"/>
          <w:b/>
          <w:sz w:val="20"/>
          <w:szCs w:val="20"/>
        </w:rPr>
      </w:pPr>
    </w:p>
    <w:p w:rsidR="00CD66EF" w:rsidRDefault="00CD66EF" w:rsidP="004952F0">
      <w:pPr>
        <w:shd w:val="clear" w:color="auto" w:fill="FFFFFF"/>
        <w:spacing w:after="0" w:line="240" w:lineRule="auto"/>
        <w:jc w:val="both"/>
        <w:textAlignment w:val="baseline"/>
        <w:rPr>
          <w:rFonts w:ascii="Verdana" w:hAnsi="Verdana" w:cstheme="minorHAnsi"/>
          <w:b/>
          <w:sz w:val="20"/>
          <w:szCs w:val="20"/>
        </w:rPr>
      </w:pPr>
    </w:p>
    <w:p w:rsidR="00CD66EF" w:rsidRPr="00F43B88" w:rsidRDefault="00FC5855" w:rsidP="00CD66EF">
      <w:pPr>
        <w:spacing w:after="0" w:line="360" w:lineRule="auto"/>
        <w:ind w:right="216"/>
        <w:jc w:val="both"/>
        <w:rPr>
          <w:rFonts w:ascii="Verdana" w:hAnsi="Verdana" w:cstheme="minorHAnsi"/>
          <w:b/>
          <w:sz w:val="20"/>
          <w:szCs w:val="20"/>
        </w:rPr>
      </w:pPr>
      <w:r w:rsidRPr="00F778D4">
        <w:rPr>
          <w:rFonts w:ascii="Verdana" w:hAnsi="Verdana" w:cstheme="minorHAnsi"/>
          <w:b/>
          <w:sz w:val="20"/>
          <w:szCs w:val="20"/>
        </w:rPr>
        <w:t>Ammissione</w:t>
      </w:r>
      <w:r>
        <w:rPr>
          <w:rFonts w:ascii="Verdana" w:hAnsi="Verdana" w:cstheme="minorHAnsi"/>
          <w:b/>
          <w:sz w:val="20"/>
          <w:szCs w:val="20"/>
        </w:rPr>
        <w:t xml:space="preserve"> alla classe successiva nella scuola se</w:t>
      </w:r>
      <w:r w:rsidR="00F749E8">
        <w:rPr>
          <w:rFonts w:ascii="Verdana" w:hAnsi="Verdana" w:cstheme="minorHAnsi"/>
          <w:b/>
          <w:sz w:val="20"/>
          <w:szCs w:val="20"/>
        </w:rPr>
        <w:t>condaria di primo grado e all’Esame di S</w:t>
      </w:r>
      <w:r>
        <w:rPr>
          <w:rFonts w:ascii="Verdana" w:hAnsi="Verdana" w:cstheme="minorHAnsi"/>
          <w:b/>
          <w:sz w:val="20"/>
          <w:szCs w:val="20"/>
        </w:rPr>
        <w:t>tato</w:t>
      </w:r>
    </w:p>
    <w:p w:rsidR="000C25F9" w:rsidRDefault="000C25F9" w:rsidP="004952F0">
      <w:pPr>
        <w:shd w:val="clear" w:color="auto" w:fill="FFFFFF"/>
        <w:spacing w:after="0" w:line="240" w:lineRule="auto"/>
        <w:jc w:val="both"/>
        <w:textAlignment w:val="baseline"/>
        <w:rPr>
          <w:rFonts w:ascii="Verdana" w:eastAsia="Times New Roman" w:hAnsi="Verdana" w:cs="Times New Roman"/>
          <w:color w:val="474747"/>
          <w:sz w:val="20"/>
          <w:szCs w:val="20"/>
          <w:lang w:eastAsia="it-IT"/>
        </w:rPr>
      </w:pPr>
    </w:p>
    <w:p w:rsidR="004A3204" w:rsidRPr="00F43B88" w:rsidRDefault="004A3204" w:rsidP="004952F0">
      <w:pPr>
        <w:spacing w:line="360" w:lineRule="auto"/>
        <w:jc w:val="both"/>
        <w:rPr>
          <w:rFonts w:ascii="Verdana" w:eastAsia="Times New Roman" w:hAnsi="Verdana" w:cs="Times New Roman"/>
          <w:color w:val="474747"/>
          <w:sz w:val="20"/>
          <w:szCs w:val="20"/>
          <w:lang w:eastAsia="it-IT"/>
        </w:rPr>
      </w:pPr>
      <w:r w:rsidRPr="00F43B88">
        <w:rPr>
          <w:rFonts w:ascii="Verdana" w:eastAsia="Times New Roman" w:hAnsi="Verdana" w:cs="Times New Roman"/>
          <w:color w:val="474747"/>
          <w:sz w:val="20"/>
          <w:szCs w:val="20"/>
          <w:lang w:eastAsia="it-IT"/>
        </w:rPr>
        <w:t xml:space="preserve">Gli studenti </w:t>
      </w:r>
      <w:r w:rsidRPr="00F43B88">
        <w:rPr>
          <w:rFonts w:ascii="Verdana" w:eastAsia="Times New Roman" w:hAnsi="Verdana" w:cs="Times New Roman"/>
          <w:b/>
          <w:color w:val="474747"/>
          <w:sz w:val="20"/>
          <w:szCs w:val="20"/>
          <w:lang w:eastAsia="it-IT"/>
        </w:rPr>
        <w:t>non saranno</w:t>
      </w:r>
      <w:r w:rsidRPr="00F43B88">
        <w:rPr>
          <w:rFonts w:ascii="Verdana" w:eastAsia="Times New Roman" w:hAnsi="Verdana" w:cs="Times New Roman"/>
          <w:b/>
          <w:bCs/>
          <w:color w:val="474747"/>
          <w:sz w:val="20"/>
          <w:szCs w:val="20"/>
          <w:bdr w:val="none" w:sz="0" w:space="0" w:color="auto" w:frame="1"/>
          <w:lang w:eastAsia="it-IT"/>
        </w:rPr>
        <w:t xml:space="preserve"> ammessi</w:t>
      </w:r>
      <w:r w:rsidRPr="00F43B88">
        <w:rPr>
          <w:rFonts w:ascii="Verdana" w:eastAsia="Times New Roman" w:hAnsi="Verdana" w:cs="Times New Roman"/>
          <w:b/>
          <w:color w:val="474747"/>
          <w:sz w:val="20"/>
          <w:szCs w:val="20"/>
          <w:lang w:eastAsia="it-IT"/>
        </w:rPr>
        <w:t> </w:t>
      </w:r>
      <w:r w:rsidRPr="00F43B88">
        <w:rPr>
          <w:rFonts w:ascii="Verdana" w:eastAsia="Times New Roman" w:hAnsi="Verdana" w:cs="Times New Roman"/>
          <w:b/>
          <w:bCs/>
          <w:color w:val="474747"/>
          <w:sz w:val="20"/>
          <w:szCs w:val="20"/>
          <w:bdr w:val="none" w:sz="0" w:space="0" w:color="auto" w:frame="1"/>
          <w:lang w:eastAsia="it-IT"/>
        </w:rPr>
        <w:t>alla classe successiva</w:t>
      </w:r>
      <w:r w:rsidRPr="00F43B88">
        <w:rPr>
          <w:rFonts w:ascii="Verdana" w:eastAsia="Times New Roman" w:hAnsi="Verdana" w:cs="Times New Roman"/>
          <w:b/>
          <w:color w:val="474747"/>
          <w:sz w:val="20"/>
          <w:szCs w:val="20"/>
          <w:lang w:eastAsia="it-IT"/>
        </w:rPr>
        <w:t xml:space="preserve"> e all’Esame di Stato</w:t>
      </w:r>
      <w:r w:rsidRPr="00F43B88">
        <w:rPr>
          <w:rFonts w:ascii="Verdana" w:eastAsia="Times New Roman" w:hAnsi="Verdana" w:cs="Times New Roman"/>
          <w:color w:val="474747"/>
          <w:sz w:val="20"/>
          <w:szCs w:val="20"/>
          <w:lang w:eastAsia="it-IT"/>
        </w:rPr>
        <w:t xml:space="preserve">, </w:t>
      </w:r>
      <w:r w:rsidR="001E4763" w:rsidRPr="00F43B88">
        <w:rPr>
          <w:rFonts w:ascii="Verdana" w:eastAsia="Times New Roman" w:hAnsi="Verdana" w:cs="Times New Roman"/>
          <w:color w:val="474747"/>
          <w:sz w:val="20"/>
          <w:szCs w:val="20"/>
          <w:lang w:eastAsia="it-IT"/>
        </w:rPr>
        <w:t>(</w:t>
      </w:r>
      <w:r w:rsidR="00DE0C47" w:rsidRPr="00F43B88">
        <w:rPr>
          <w:rFonts w:ascii="Verdana" w:eastAsia="Times New Roman" w:hAnsi="Verdana" w:cs="Times New Roman"/>
          <w:color w:val="474747"/>
          <w:sz w:val="20"/>
          <w:szCs w:val="20"/>
          <w:lang w:eastAsia="it-IT"/>
        </w:rPr>
        <w:t>delibera C</w:t>
      </w:r>
      <w:r w:rsidR="00D86B94" w:rsidRPr="00F43B88">
        <w:rPr>
          <w:rFonts w:ascii="Verdana" w:eastAsia="Times New Roman" w:hAnsi="Verdana" w:cs="Times New Roman"/>
          <w:color w:val="474747"/>
          <w:sz w:val="20"/>
          <w:szCs w:val="20"/>
          <w:lang w:eastAsia="it-IT"/>
        </w:rPr>
        <w:t>ollegio</w:t>
      </w:r>
      <w:r w:rsidR="001E4763" w:rsidRPr="00F43B88">
        <w:rPr>
          <w:rFonts w:ascii="Verdana" w:eastAsia="Times New Roman" w:hAnsi="Verdana" w:cs="Times New Roman"/>
          <w:color w:val="474747"/>
          <w:sz w:val="20"/>
          <w:szCs w:val="20"/>
          <w:lang w:eastAsia="it-IT"/>
        </w:rPr>
        <w:t xml:space="preserve"> </w:t>
      </w:r>
      <w:r w:rsidR="00D86B94" w:rsidRPr="00F43B88">
        <w:rPr>
          <w:rFonts w:ascii="Verdana" w:eastAsia="Times New Roman" w:hAnsi="Verdana" w:cs="Times New Roman"/>
          <w:color w:val="474747"/>
          <w:sz w:val="20"/>
          <w:szCs w:val="20"/>
          <w:lang w:eastAsia="it-IT"/>
        </w:rPr>
        <w:t>d</w:t>
      </w:r>
      <w:r w:rsidR="001E4763" w:rsidRPr="00F43B88">
        <w:rPr>
          <w:rFonts w:ascii="Verdana" w:eastAsia="Times New Roman" w:hAnsi="Verdana" w:cs="Times New Roman"/>
          <w:color w:val="474747"/>
          <w:sz w:val="20"/>
          <w:szCs w:val="20"/>
          <w:lang w:eastAsia="it-IT"/>
        </w:rPr>
        <w:t xml:space="preserve">ei </w:t>
      </w:r>
      <w:r w:rsidR="00DE0C47" w:rsidRPr="00F43B88">
        <w:rPr>
          <w:rFonts w:ascii="Verdana" w:eastAsia="Times New Roman" w:hAnsi="Verdana" w:cs="Times New Roman"/>
          <w:color w:val="474747"/>
          <w:sz w:val="20"/>
          <w:szCs w:val="20"/>
          <w:lang w:eastAsia="it-IT"/>
        </w:rPr>
        <w:t>D</w:t>
      </w:r>
      <w:r w:rsidR="001E4763" w:rsidRPr="00F43B88">
        <w:rPr>
          <w:rFonts w:ascii="Verdana" w:eastAsia="Times New Roman" w:hAnsi="Verdana" w:cs="Times New Roman"/>
          <w:color w:val="474747"/>
          <w:sz w:val="20"/>
          <w:szCs w:val="20"/>
          <w:lang w:eastAsia="it-IT"/>
        </w:rPr>
        <w:t>ocenti</w:t>
      </w:r>
      <w:r w:rsidR="00DE0C47" w:rsidRPr="00F43B88">
        <w:rPr>
          <w:rFonts w:ascii="Verdana" w:eastAsia="Times New Roman" w:hAnsi="Verdana" w:cs="Times New Roman"/>
          <w:color w:val="474747"/>
          <w:sz w:val="20"/>
          <w:szCs w:val="20"/>
          <w:lang w:eastAsia="it-IT"/>
        </w:rPr>
        <w:t xml:space="preserve"> del 27-03-18)</w:t>
      </w:r>
      <w:r w:rsidRPr="00F43B88">
        <w:rPr>
          <w:rFonts w:ascii="Verdana" w:eastAsia="Times New Roman" w:hAnsi="Verdana" w:cs="Times New Roman"/>
          <w:color w:val="474747"/>
          <w:sz w:val="20"/>
          <w:szCs w:val="20"/>
          <w:lang w:eastAsia="it-IT"/>
        </w:rPr>
        <w:t xml:space="preserve">, se </w:t>
      </w:r>
      <w:r w:rsidRPr="00F43B88">
        <w:rPr>
          <w:rFonts w:ascii="Verdana" w:hAnsi="Verdana"/>
          <w:sz w:val="20"/>
          <w:szCs w:val="20"/>
        </w:rPr>
        <w:t xml:space="preserve">presenteranno nel proprio curriculum </w:t>
      </w:r>
      <w:r w:rsidRPr="00F43B88">
        <w:rPr>
          <w:rFonts w:ascii="Verdana" w:hAnsi="Verdana"/>
          <w:b/>
          <w:sz w:val="20"/>
          <w:szCs w:val="20"/>
        </w:rPr>
        <w:t>almeno una di queste tre inadempienze</w:t>
      </w:r>
      <w:r w:rsidRPr="00F43B88">
        <w:rPr>
          <w:rFonts w:ascii="Verdana" w:hAnsi="Verdana"/>
          <w:sz w:val="20"/>
          <w:szCs w:val="20"/>
        </w:rPr>
        <w:t>:</w:t>
      </w:r>
    </w:p>
    <w:p w:rsidR="004A3204" w:rsidRPr="00F43B88" w:rsidRDefault="008F5ED8" w:rsidP="004952F0">
      <w:pPr>
        <w:spacing w:after="0" w:line="360" w:lineRule="auto"/>
        <w:ind w:right="216"/>
        <w:jc w:val="both"/>
        <w:rPr>
          <w:rFonts w:ascii="Verdana" w:hAnsi="Verdana"/>
          <w:sz w:val="20"/>
          <w:szCs w:val="20"/>
        </w:rPr>
      </w:pPr>
      <w:r w:rsidRPr="00F43B88">
        <w:rPr>
          <w:rFonts w:ascii="Verdana" w:eastAsia="Times New Roman" w:hAnsi="Verdana" w:cs="Times New Roman"/>
          <w:color w:val="474747"/>
          <w:sz w:val="20"/>
          <w:szCs w:val="20"/>
          <w:lang w:eastAsia="it-IT"/>
        </w:rPr>
        <w:t xml:space="preserve">1) </w:t>
      </w:r>
      <w:r w:rsidR="00FC5855">
        <w:rPr>
          <w:rFonts w:ascii="Verdana" w:eastAsia="Times New Roman" w:hAnsi="Verdana" w:cs="Times New Roman"/>
          <w:b/>
          <w:color w:val="474747"/>
          <w:sz w:val="20"/>
          <w:szCs w:val="20"/>
          <w:lang w:eastAsia="it-IT"/>
        </w:rPr>
        <w:t>u</w:t>
      </w:r>
      <w:r w:rsidR="004A3204" w:rsidRPr="00F43B88">
        <w:rPr>
          <w:rFonts w:ascii="Verdana" w:eastAsia="Times New Roman" w:hAnsi="Verdana" w:cs="Times New Roman"/>
          <w:b/>
          <w:color w:val="474747"/>
          <w:sz w:val="20"/>
          <w:szCs w:val="20"/>
          <w:lang w:eastAsia="it-IT"/>
        </w:rPr>
        <w:t>n numero di assenze alle lezioni superiore ai tre quarti del monte ore annuale personalizzato</w:t>
      </w:r>
      <w:r w:rsidR="004A3204" w:rsidRPr="00F43B88">
        <w:rPr>
          <w:rFonts w:ascii="Verdana" w:eastAsia="Times New Roman" w:hAnsi="Verdana" w:cs="Times New Roman"/>
          <w:color w:val="474747"/>
          <w:sz w:val="20"/>
          <w:szCs w:val="20"/>
          <w:lang w:eastAsia="it-IT"/>
        </w:rPr>
        <w:t xml:space="preserve"> </w:t>
      </w:r>
      <w:r w:rsidR="004A3204" w:rsidRPr="00F43B88">
        <w:rPr>
          <w:rFonts w:ascii="Verdana" w:hAnsi="Verdana" w:cstheme="minorHAnsi"/>
          <w:sz w:val="20"/>
          <w:szCs w:val="20"/>
        </w:rPr>
        <w:t xml:space="preserve">(ai sensi dell’art.11, c 1 del </w:t>
      </w:r>
      <w:proofErr w:type="spellStart"/>
      <w:r w:rsidR="004A3204" w:rsidRPr="00F43B88">
        <w:rPr>
          <w:rFonts w:ascii="Verdana" w:hAnsi="Verdana" w:cstheme="minorHAnsi"/>
          <w:sz w:val="20"/>
          <w:szCs w:val="20"/>
        </w:rPr>
        <w:t>D.Lgs.</w:t>
      </w:r>
      <w:proofErr w:type="spellEnd"/>
      <w:r w:rsidR="004A3204" w:rsidRPr="00F43B88">
        <w:rPr>
          <w:rFonts w:ascii="Verdana" w:hAnsi="Verdana" w:cstheme="minorHAnsi"/>
          <w:sz w:val="20"/>
          <w:szCs w:val="20"/>
        </w:rPr>
        <w:t xml:space="preserve"> 59/2004 e del DPR 122/2009, come novellati dal </w:t>
      </w:r>
      <w:proofErr w:type="spellStart"/>
      <w:r w:rsidR="004A3204" w:rsidRPr="00F43B88">
        <w:rPr>
          <w:rFonts w:ascii="Verdana" w:hAnsi="Verdana" w:cstheme="minorHAnsi"/>
          <w:sz w:val="20"/>
          <w:szCs w:val="20"/>
        </w:rPr>
        <w:t>D.Lgs.</w:t>
      </w:r>
      <w:proofErr w:type="spellEnd"/>
      <w:r w:rsidR="004A3204" w:rsidRPr="00F43B88">
        <w:rPr>
          <w:rFonts w:ascii="Verdana" w:hAnsi="Verdana" w:cstheme="minorHAnsi"/>
          <w:sz w:val="20"/>
          <w:szCs w:val="20"/>
        </w:rPr>
        <w:t xml:space="preserve"> 62/2017); le assenze non devono superare 247 ore (42 giorni). I consigli di classe possono concedere deroghe per particolari, gravi situazioni debitamente documentate a condizione che la frequenza effettuata dall'alunna/o consenta al consiglio di classe di acquisire gli elementi necessari per procedere alla valutazione finale. Il mancato conseguimento del limite minimo di frequenza comporta la non ammissione alla classe successiva o all’Esame finale di ciclo </w:t>
      </w:r>
      <w:r w:rsidR="004A3204" w:rsidRPr="00F43B88">
        <w:rPr>
          <w:rFonts w:ascii="Verdana" w:eastAsia="Times New Roman" w:hAnsi="Verdana" w:cs="Times New Roman"/>
          <w:color w:val="474747"/>
          <w:sz w:val="20"/>
          <w:szCs w:val="20"/>
          <w:lang w:eastAsia="it-IT"/>
        </w:rPr>
        <w:t xml:space="preserve">che tiene conto delle discipline </w:t>
      </w:r>
      <w:r w:rsidR="004A3204" w:rsidRPr="00F43B88">
        <w:rPr>
          <w:rFonts w:ascii="Verdana" w:eastAsia="Times New Roman" w:hAnsi="Verdana" w:cs="Times New Roman"/>
          <w:color w:val="474747"/>
          <w:sz w:val="20"/>
          <w:szCs w:val="20"/>
          <w:lang w:eastAsia="it-IT"/>
        </w:rPr>
        <w:lastRenderedPageBreak/>
        <w:t xml:space="preserve">e degli insegnamenti oggetto di valutazione periodica e finale da parte del consiglio di classe, </w:t>
      </w:r>
      <w:r w:rsidR="004A3204" w:rsidRPr="00F43B88">
        <w:rPr>
          <w:rFonts w:ascii="Verdana" w:hAnsi="Verdana"/>
          <w:sz w:val="20"/>
          <w:szCs w:val="20"/>
        </w:rPr>
        <w:t>fatte salve le eventuali e motivate deroghe deliberate dal collegio dei docenti</w:t>
      </w:r>
      <w:r w:rsidR="004A3204" w:rsidRPr="00F43B88">
        <w:rPr>
          <w:rFonts w:ascii="Verdana" w:hAnsi="Verdana" w:cstheme="minorHAnsi"/>
          <w:sz w:val="20"/>
          <w:szCs w:val="20"/>
        </w:rPr>
        <w:t xml:space="preserve"> a condizione che la limitata frequenza effettuata dall'alunno/a consenta al consiglio di classe di acquisire gli elementi necessari per procedere alla valutazione finale.</w:t>
      </w:r>
    </w:p>
    <w:p w:rsidR="004A3204" w:rsidRPr="00F43B88" w:rsidRDefault="004A3204" w:rsidP="004952F0">
      <w:pPr>
        <w:pStyle w:val="Paragrafoelenco"/>
        <w:spacing w:after="0" w:line="360" w:lineRule="auto"/>
        <w:ind w:right="216"/>
        <w:jc w:val="both"/>
        <w:rPr>
          <w:rFonts w:ascii="Verdana" w:hAnsi="Verdana"/>
          <w:sz w:val="20"/>
          <w:szCs w:val="20"/>
        </w:rPr>
      </w:pPr>
    </w:p>
    <w:p w:rsidR="004A3204" w:rsidRPr="00F43B88" w:rsidRDefault="008F5ED8" w:rsidP="004952F0">
      <w:pPr>
        <w:shd w:val="clear" w:color="auto" w:fill="FFFFFF"/>
        <w:spacing w:after="0" w:line="360" w:lineRule="auto"/>
        <w:jc w:val="both"/>
        <w:textAlignment w:val="baseline"/>
        <w:rPr>
          <w:rFonts w:ascii="Verdana" w:eastAsia="Times New Roman" w:hAnsi="Verdana" w:cs="Times New Roman"/>
          <w:color w:val="474747"/>
          <w:sz w:val="20"/>
          <w:szCs w:val="20"/>
          <w:lang w:eastAsia="it-IT"/>
        </w:rPr>
      </w:pPr>
      <w:r w:rsidRPr="00F43B88">
        <w:rPr>
          <w:rFonts w:ascii="Verdana" w:hAnsi="Verdana"/>
          <w:sz w:val="20"/>
          <w:szCs w:val="20"/>
        </w:rPr>
        <w:t xml:space="preserve">2) </w:t>
      </w:r>
      <w:r w:rsidR="00FC5855">
        <w:rPr>
          <w:rFonts w:ascii="Verdana" w:hAnsi="Verdana"/>
          <w:b/>
          <w:sz w:val="20"/>
          <w:szCs w:val="20"/>
        </w:rPr>
        <w:t>u</w:t>
      </w:r>
      <w:r w:rsidR="004A3204" w:rsidRPr="00F43B88">
        <w:rPr>
          <w:rFonts w:ascii="Verdana" w:hAnsi="Verdana"/>
          <w:b/>
          <w:sz w:val="20"/>
          <w:szCs w:val="20"/>
        </w:rPr>
        <w:t>n numero superiore a due provvedimenti disciplinari</w:t>
      </w:r>
      <w:r w:rsidR="004A3204" w:rsidRPr="00F43B88">
        <w:rPr>
          <w:rFonts w:ascii="Verdana" w:hAnsi="Verdana"/>
          <w:sz w:val="20"/>
          <w:szCs w:val="20"/>
        </w:rPr>
        <w:t xml:space="preserve"> di sospensione delle lezioni nel corso dell’anno scolastico;</w:t>
      </w:r>
    </w:p>
    <w:p w:rsidR="004A3204" w:rsidRPr="00F43B88" w:rsidRDefault="004A3204" w:rsidP="004952F0">
      <w:pPr>
        <w:pStyle w:val="Paragrafoelenco"/>
        <w:spacing w:line="360" w:lineRule="auto"/>
        <w:jc w:val="both"/>
        <w:rPr>
          <w:rFonts w:ascii="Verdana" w:eastAsia="Times New Roman" w:hAnsi="Verdana" w:cs="Times New Roman"/>
          <w:color w:val="474747"/>
          <w:sz w:val="20"/>
          <w:szCs w:val="20"/>
          <w:lang w:eastAsia="it-IT"/>
        </w:rPr>
      </w:pPr>
    </w:p>
    <w:p w:rsidR="008F5ED8" w:rsidRPr="00F43B88" w:rsidRDefault="008F5ED8" w:rsidP="004952F0">
      <w:pPr>
        <w:shd w:val="clear" w:color="auto" w:fill="FFFFFF"/>
        <w:spacing w:after="192" w:line="360" w:lineRule="auto"/>
        <w:ind w:right="216"/>
        <w:jc w:val="both"/>
        <w:textAlignment w:val="baseline"/>
        <w:rPr>
          <w:rFonts w:ascii="Verdana" w:hAnsi="Verdana"/>
          <w:color w:val="474747"/>
          <w:sz w:val="20"/>
          <w:szCs w:val="20"/>
        </w:rPr>
      </w:pPr>
      <w:r w:rsidRPr="00F43B88">
        <w:rPr>
          <w:rFonts w:ascii="Verdana" w:eastAsia="Times New Roman" w:hAnsi="Verdana" w:cs="Times New Roman"/>
          <w:color w:val="474747"/>
          <w:sz w:val="20"/>
          <w:szCs w:val="20"/>
          <w:lang w:eastAsia="it-IT"/>
        </w:rPr>
        <w:t xml:space="preserve">3) </w:t>
      </w:r>
      <w:r w:rsidR="004A3204" w:rsidRPr="00F43B88">
        <w:rPr>
          <w:rFonts w:ascii="Verdana" w:eastAsia="Times New Roman" w:hAnsi="Verdana" w:cs="Times New Roman"/>
          <w:color w:val="474747"/>
          <w:sz w:val="20"/>
          <w:szCs w:val="20"/>
          <w:lang w:eastAsia="it-IT"/>
        </w:rPr>
        <w:t>In sede di scrutinio finale</w:t>
      </w:r>
      <w:r w:rsidR="00F43B88">
        <w:rPr>
          <w:rFonts w:ascii="Verdana" w:eastAsia="Times New Roman" w:hAnsi="Verdana" w:cs="Times New Roman"/>
          <w:color w:val="474747"/>
          <w:sz w:val="20"/>
          <w:szCs w:val="20"/>
          <w:lang w:eastAsia="it-IT"/>
        </w:rPr>
        <w:t>,</w:t>
      </w:r>
      <w:r w:rsidR="004A3204" w:rsidRPr="00F43B88">
        <w:rPr>
          <w:rFonts w:ascii="Verdana" w:eastAsia="Times New Roman" w:hAnsi="Verdana" w:cs="Times New Roman"/>
          <w:color w:val="474747"/>
          <w:sz w:val="20"/>
          <w:szCs w:val="20"/>
          <w:lang w:eastAsia="it-IT"/>
        </w:rPr>
        <w:t xml:space="preserve"> </w:t>
      </w:r>
      <w:r w:rsidR="004A3204" w:rsidRPr="00F43B88">
        <w:rPr>
          <w:rFonts w:ascii="Verdana" w:eastAsia="Times New Roman" w:hAnsi="Verdana" w:cs="Times New Roman"/>
          <w:b/>
          <w:color w:val="474747"/>
          <w:sz w:val="20"/>
          <w:szCs w:val="20"/>
          <w:lang w:eastAsia="it-IT"/>
        </w:rPr>
        <w:t>un profitto insufficiente in numero superiore a quattro discipline</w:t>
      </w:r>
      <w:r w:rsidR="004A3204" w:rsidRPr="00F43B88">
        <w:rPr>
          <w:rFonts w:ascii="Verdana" w:eastAsia="Times New Roman" w:hAnsi="Verdana" w:cs="Times New Roman"/>
          <w:color w:val="474747"/>
          <w:sz w:val="20"/>
          <w:szCs w:val="20"/>
          <w:lang w:eastAsia="it-IT"/>
        </w:rPr>
        <w:t xml:space="preserve"> di cui al massimo due compres</w:t>
      </w:r>
      <w:r w:rsidR="00DE0C47" w:rsidRPr="00F43B88">
        <w:rPr>
          <w:rFonts w:ascii="Verdana" w:eastAsia="Times New Roman" w:hAnsi="Verdana" w:cs="Times New Roman"/>
          <w:color w:val="474747"/>
          <w:sz w:val="20"/>
          <w:szCs w:val="20"/>
          <w:lang w:eastAsia="it-IT"/>
        </w:rPr>
        <w:t>e</w:t>
      </w:r>
      <w:r w:rsidR="004A3204" w:rsidRPr="00F43B88">
        <w:rPr>
          <w:rFonts w:ascii="Verdana" w:eastAsia="Times New Roman" w:hAnsi="Verdana" w:cs="Times New Roman"/>
          <w:color w:val="474747"/>
          <w:sz w:val="20"/>
          <w:szCs w:val="20"/>
          <w:lang w:eastAsia="it-IT"/>
        </w:rPr>
        <w:t xml:space="preserve"> fra quelle rilevate dall’</w:t>
      </w:r>
      <w:r w:rsidR="00F43B88">
        <w:rPr>
          <w:rFonts w:ascii="Verdana" w:eastAsia="Times New Roman" w:hAnsi="Verdana" w:cs="Times New Roman"/>
          <w:color w:val="474747"/>
          <w:sz w:val="20"/>
          <w:szCs w:val="20"/>
          <w:lang w:eastAsia="it-IT"/>
        </w:rPr>
        <w:t>Invalsi al termine del triennio</w:t>
      </w:r>
      <w:r w:rsidR="00F43B88" w:rsidRPr="00F43B88">
        <w:rPr>
          <w:rFonts w:ascii="Verdana" w:hAnsi="Verdana"/>
          <w:color w:val="474747"/>
          <w:sz w:val="20"/>
          <w:szCs w:val="20"/>
        </w:rPr>
        <w:t xml:space="preserve"> (art.</w:t>
      </w:r>
      <w:r w:rsidR="00F43B88">
        <w:rPr>
          <w:rFonts w:ascii="Verdana" w:hAnsi="Verdana"/>
          <w:color w:val="474747"/>
          <w:sz w:val="20"/>
          <w:szCs w:val="20"/>
        </w:rPr>
        <w:t xml:space="preserve"> 3</w:t>
      </w:r>
      <w:r w:rsidR="00F43B88" w:rsidRPr="00F43B88">
        <w:rPr>
          <w:rFonts w:ascii="Verdana" w:hAnsi="Verdana"/>
          <w:color w:val="474747"/>
          <w:sz w:val="20"/>
          <w:szCs w:val="20"/>
        </w:rPr>
        <w:t xml:space="preserve"> D.</w:t>
      </w:r>
      <w:r w:rsidR="00626F26">
        <w:rPr>
          <w:rFonts w:ascii="Verdana" w:hAnsi="Verdana"/>
          <w:color w:val="474747"/>
          <w:sz w:val="20"/>
          <w:szCs w:val="20"/>
        </w:rPr>
        <w:t xml:space="preserve"> </w:t>
      </w:r>
      <w:r w:rsidR="00F43B88" w:rsidRPr="00F43B88">
        <w:rPr>
          <w:rFonts w:ascii="Verdana" w:hAnsi="Verdana"/>
          <w:color w:val="474747"/>
          <w:sz w:val="20"/>
          <w:szCs w:val="20"/>
        </w:rPr>
        <w:t>Lg 62/2017).</w:t>
      </w:r>
      <w:r w:rsidR="004A3204" w:rsidRPr="00F43B88">
        <w:rPr>
          <w:rFonts w:ascii="Verdana" w:eastAsia="Times New Roman" w:hAnsi="Verdana" w:cs="Times New Roman"/>
          <w:color w:val="474747"/>
          <w:sz w:val="20"/>
          <w:szCs w:val="20"/>
          <w:lang w:eastAsia="it-IT"/>
        </w:rPr>
        <w:t xml:space="preserve"> </w:t>
      </w:r>
      <w:r w:rsidR="0029624B" w:rsidRPr="00F43B88">
        <w:rPr>
          <w:rFonts w:ascii="Verdana" w:hAnsi="Verdana"/>
          <w:color w:val="474747"/>
          <w:sz w:val="20"/>
          <w:szCs w:val="20"/>
        </w:rPr>
        <w:t>In tutti gli altri casi, non rispondenti ai criteri suddetti di codesto punto, viene disposta, in via generale, l’ammissione alla classe successiva anche se in presenza di parziale o mancata acquisizione dei livelli di apprendimento in una o più discipline (valutazione inferiore a 6/10 da riportare sul documento di valutazione). In tal caso il C</w:t>
      </w:r>
      <w:r w:rsidR="00AE7ED0" w:rsidRPr="00F43B88">
        <w:rPr>
          <w:rFonts w:ascii="Verdana" w:hAnsi="Verdana"/>
          <w:color w:val="474747"/>
          <w:sz w:val="20"/>
          <w:szCs w:val="20"/>
        </w:rPr>
        <w:t xml:space="preserve">onsiglio </w:t>
      </w:r>
      <w:r w:rsidR="0029624B" w:rsidRPr="00F43B88">
        <w:rPr>
          <w:rFonts w:ascii="Verdana" w:hAnsi="Verdana"/>
          <w:color w:val="474747"/>
          <w:sz w:val="20"/>
          <w:szCs w:val="20"/>
        </w:rPr>
        <w:t>d</w:t>
      </w:r>
      <w:r w:rsidR="00AE7ED0" w:rsidRPr="00F43B88">
        <w:rPr>
          <w:rFonts w:ascii="Verdana" w:hAnsi="Verdana"/>
          <w:color w:val="474747"/>
          <w:sz w:val="20"/>
          <w:szCs w:val="20"/>
        </w:rPr>
        <w:t xml:space="preserve">i </w:t>
      </w:r>
      <w:r w:rsidR="0029624B" w:rsidRPr="00F43B88">
        <w:rPr>
          <w:rFonts w:ascii="Verdana" w:hAnsi="Verdana"/>
          <w:color w:val="474747"/>
          <w:sz w:val="20"/>
          <w:szCs w:val="20"/>
        </w:rPr>
        <w:t>C</w:t>
      </w:r>
      <w:r w:rsidR="00AE7ED0" w:rsidRPr="00F43B88">
        <w:rPr>
          <w:rFonts w:ascii="Verdana" w:hAnsi="Verdana"/>
          <w:color w:val="474747"/>
          <w:sz w:val="20"/>
          <w:szCs w:val="20"/>
        </w:rPr>
        <w:t>lasse</w:t>
      </w:r>
      <w:r w:rsidR="0029624B" w:rsidRPr="00F43B88">
        <w:rPr>
          <w:rFonts w:ascii="Verdana" w:hAnsi="Verdana"/>
          <w:color w:val="474747"/>
          <w:sz w:val="20"/>
          <w:szCs w:val="20"/>
        </w:rPr>
        <w:t xml:space="preserve"> provvederà tempestivamente ed opportunamente a segnalare alle famiglie i livelli di apprendimento parzialmente raggiunti, o in via di prima acquisizione, ed attivare specifiche strategie e azioni che consentano il miglioramento dei livelli di apprendimento (art.</w:t>
      </w:r>
      <w:r w:rsidR="00626F26">
        <w:rPr>
          <w:rFonts w:ascii="Verdana" w:hAnsi="Verdana"/>
          <w:color w:val="474747"/>
          <w:sz w:val="20"/>
          <w:szCs w:val="20"/>
        </w:rPr>
        <w:t xml:space="preserve"> </w:t>
      </w:r>
      <w:r w:rsidR="0029624B" w:rsidRPr="00F43B88">
        <w:rPr>
          <w:rFonts w:ascii="Verdana" w:hAnsi="Verdana"/>
          <w:color w:val="474747"/>
          <w:sz w:val="20"/>
          <w:szCs w:val="20"/>
        </w:rPr>
        <w:t>6 D. Lg 62/2017).</w:t>
      </w:r>
    </w:p>
    <w:p w:rsidR="004A3204" w:rsidRPr="00F43B88" w:rsidRDefault="004A3204" w:rsidP="004952F0">
      <w:pPr>
        <w:spacing w:after="0" w:line="360" w:lineRule="auto"/>
        <w:ind w:left="284" w:right="216"/>
        <w:jc w:val="both"/>
        <w:rPr>
          <w:rFonts w:ascii="Verdana" w:hAnsi="Verdana"/>
          <w:sz w:val="20"/>
          <w:szCs w:val="20"/>
        </w:rPr>
      </w:pPr>
    </w:p>
    <w:p w:rsidR="00711790" w:rsidRPr="00F43B88" w:rsidRDefault="00711790" w:rsidP="004952F0">
      <w:pPr>
        <w:spacing w:after="0" w:line="360" w:lineRule="auto"/>
        <w:ind w:right="216"/>
        <w:jc w:val="both"/>
        <w:rPr>
          <w:rFonts w:ascii="Verdana" w:hAnsi="Verdana"/>
          <w:sz w:val="20"/>
          <w:szCs w:val="20"/>
        </w:rPr>
      </w:pPr>
      <w:r w:rsidRPr="00F43B88">
        <w:rPr>
          <w:rFonts w:ascii="Verdana" w:hAnsi="Verdana" w:cstheme="minorHAnsi"/>
          <w:sz w:val="20"/>
          <w:szCs w:val="20"/>
        </w:rPr>
        <w:t xml:space="preserve">Considerata la Valenza Formativa della valutazione (art. 1 del decreto legislativo n°62/2017), </w:t>
      </w:r>
      <w:r w:rsidRPr="00F43B88">
        <w:rPr>
          <w:rFonts w:ascii="Verdana" w:hAnsi="Verdana"/>
          <w:sz w:val="20"/>
          <w:szCs w:val="20"/>
        </w:rPr>
        <w:t xml:space="preserve">considerati gli obiettivi del RAV e le azioni del Piano di Miglioramento, </w:t>
      </w:r>
      <w:r w:rsidRPr="00F43B88">
        <w:rPr>
          <w:rFonts w:ascii="Verdana" w:hAnsi="Verdana"/>
          <w:b/>
          <w:sz w:val="20"/>
          <w:szCs w:val="20"/>
        </w:rPr>
        <w:t>i consigli di classe</w:t>
      </w:r>
      <w:r w:rsidRPr="00F43B88">
        <w:rPr>
          <w:rFonts w:ascii="Verdana" w:hAnsi="Verdana"/>
          <w:sz w:val="20"/>
          <w:szCs w:val="20"/>
        </w:rPr>
        <w:t xml:space="preserve">, in sede di scrutinio intermedio e finale, </w:t>
      </w:r>
      <w:r w:rsidRPr="00F43B88">
        <w:rPr>
          <w:rFonts w:ascii="Verdana" w:hAnsi="Verdana"/>
          <w:b/>
          <w:sz w:val="20"/>
          <w:szCs w:val="20"/>
        </w:rPr>
        <w:t>dovranno tenere in massimo conto le valutazioni riportate dagli alunni nelle discipline rilevate dall’Invalsi al termine del triennio (Italiano, Matematica, Inglese)</w:t>
      </w:r>
      <w:r w:rsidRPr="00F43B88">
        <w:rPr>
          <w:rFonts w:ascii="Verdana" w:hAnsi="Verdana"/>
          <w:sz w:val="20"/>
          <w:szCs w:val="20"/>
        </w:rPr>
        <w:t>, al fine di garantire il reale successo formativo degli studenti ed evitare sicuri insuccessi.</w:t>
      </w:r>
    </w:p>
    <w:p w:rsidR="00711790" w:rsidRPr="00F43B88" w:rsidRDefault="00711790" w:rsidP="004952F0">
      <w:pPr>
        <w:spacing w:after="0" w:line="360" w:lineRule="auto"/>
        <w:ind w:right="216"/>
        <w:jc w:val="both"/>
        <w:rPr>
          <w:rFonts w:ascii="Verdana" w:hAnsi="Verdana" w:cstheme="minorHAnsi"/>
          <w:sz w:val="20"/>
          <w:szCs w:val="20"/>
        </w:rPr>
      </w:pPr>
      <w:r w:rsidRPr="00F43B88">
        <w:rPr>
          <w:rFonts w:ascii="Verdana" w:hAnsi="Verdana" w:cstheme="minorHAnsi"/>
          <w:sz w:val="20"/>
          <w:szCs w:val="20"/>
        </w:rPr>
        <w:t>Il voto espresso nella deliberazione di non ammissione dall'</w:t>
      </w:r>
      <w:r w:rsidRPr="00F43B88">
        <w:rPr>
          <w:rFonts w:ascii="Verdana" w:hAnsi="Verdana" w:cstheme="minorHAnsi"/>
          <w:b/>
          <w:sz w:val="20"/>
          <w:szCs w:val="20"/>
        </w:rPr>
        <w:t>insegnante di religione cattolica</w:t>
      </w:r>
      <w:r w:rsidRPr="00F43B88">
        <w:rPr>
          <w:rFonts w:ascii="Verdana" w:hAnsi="Verdana" w:cstheme="minorHAnsi"/>
          <w:sz w:val="20"/>
          <w:szCs w:val="20"/>
        </w:rPr>
        <w:t>, o di attività alternative, se determinante diviene un giudi</w:t>
      </w:r>
      <w:r w:rsidR="00A2364B" w:rsidRPr="00F43B88">
        <w:rPr>
          <w:rFonts w:ascii="Verdana" w:hAnsi="Verdana" w:cstheme="minorHAnsi"/>
          <w:sz w:val="20"/>
          <w:szCs w:val="20"/>
        </w:rPr>
        <w:t>zio motivato iscritto a verbale che descrive il processo e il livello globale di svilupp</w:t>
      </w:r>
      <w:r w:rsidR="00DC36F9" w:rsidRPr="00F43B88">
        <w:rPr>
          <w:rFonts w:ascii="Verdana" w:hAnsi="Verdana" w:cstheme="minorHAnsi"/>
          <w:sz w:val="20"/>
          <w:szCs w:val="20"/>
        </w:rPr>
        <w:t xml:space="preserve">o degli apprendimenti raggiunto </w:t>
      </w:r>
      <w:r w:rsidR="00A2364B" w:rsidRPr="00F43B88">
        <w:rPr>
          <w:rFonts w:ascii="Verdana" w:hAnsi="Verdana" w:cstheme="minorHAnsi"/>
          <w:sz w:val="20"/>
          <w:szCs w:val="20"/>
        </w:rPr>
        <w:t>(art. 2, c</w:t>
      </w:r>
      <w:r w:rsidR="000F087F" w:rsidRPr="00F43B88">
        <w:rPr>
          <w:rFonts w:ascii="Verdana" w:hAnsi="Verdana" w:cstheme="minorHAnsi"/>
          <w:sz w:val="20"/>
          <w:szCs w:val="20"/>
        </w:rPr>
        <w:t>.</w:t>
      </w:r>
      <w:r w:rsidR="00A2364B" w:rsidRPr="00F43B88">
        <w:rPr>
          <w:rFonts w:ascii="Verdana" w:hAnsi="Verdana" w:cstheme="minorHAnsi"/>
          <w:sz w:val="20"/>
          <w:szCs w:val="20"/>
        </w:rPr>
        <w:t>3 D.L. 62/</w:t>
      </w:r>
      <w:r w:rsidR="00A2364B" w:rsidRPr="00FB2564">
        <w:rPr>
          <w:rFonts w:ascii="Verdana" w:hAnsi="Verdana" w:cstheme="minorHAnsi"/>
          <w:sz w:val="20"/>
          <w:szCs w:val="20"/>
        </w:rPr>
        <w:t>2017)</w:t>
      </w:r>
      <w:r w:rsidR="00DC36F9" w:rsidRPr="00FB2564">
        <w:rPr>
          <w:rFonts w:ascii="Verdana" w:hAnsi="Verdana" w:cstheme="minorHAnsi"/>
          <w:sz w:val="20"/>
          <w:szCs w:val="20"/>
        </w:rPr>
        <w:t>.</w:t>
      </w:r>
      <w:r w:rsidR="00E01A7C" w:rsidRPr="00FB2564">
        <w:rPr>
          <w:rFonts w:ascii="Verdana" w:hAnsi="Verdana" w:cstheme="minorHAnsi"/>
          <w:sz w:val="20"/>
          <w:szCs w:val="20"/>
        </w:rPr>
        <w:t xml:space="preserve"> Il voto espresso dall’insegnante di religione viene riportato su una scheda specifica che accompagna il documento di</w:t>
      </w:r>
      <w:r w:rsidR="00CD5C25" w:rsidRPr="00FB2564">
        <w:rPr>
          <w:rFonts w:ascii="Verdana" w:hAnsi="Verdana" w:cstheme="minorHAnsi"/>
          <w:sz w:val="20"/>
          <w:szCs w:val="20"/>
        </w:rPr>
        <w:t xml:space="preserve"> valutazione alla fine del secondo quadrimestre.</w:t>
      </w:r>
    </w:p>
    <w:p w:rsidR="00711790" w:rsidRPr="00F43B88" w:rsidRDefault="00DC36F9" w:rsidP="004952F0">
      <w:pPr>
        <w:spacing w:after="0" w:line="360" w:lineRule="auto"/>
        <w:ind w:right="216"/>
        <w:jc w:val="both"/>
        <w:rPr>
          <w:rFonts w:ascii="Verdana" w:hAnsi="Verdana" w:cstheme="minorHAnsi"/>
          <w:sz w:val="20"/>
          <w:szCs w:val="20"/>
        </w:rPr>
      </w:pPr>
      <w:r w:rsidRPr="00F43B88">
        <w:rPr>
          <w:rFonts w:ascii="Verdana" w:hAnsi="Verdana" w:cstheme="minorHAnsi"/>
          <w:b/>
          <w:sz w:val="20"/>
          <w:szCs w:val="20"/>
        </w:rPr>
        <w:t xml:space="preserve">I docenti di sostegno </w:t>
      </w:r>
      <w:r w:rsidRPr="00F43B88">
        <w:rPr>
          <w:rFonts w:ascii="Verdana" w:hAnsi="Verdana" w:cstheme="minorHAnsi"/>
          <w:sz w:val="20"/>
          <w:szCs w:val="20"/>
        </w:rPr>
        <w:t xml:space="preserve">partecipano alla valutazione di </w:t>
      </w:r>
      <w:r w:rsidR="00773B41" w:rsidRPr="00F43B88">
        <w:rPr>
          <w:rFonts w:ascii="Verdana" w:hAnsi="Verdana" w:cstheme="minorHAnsi"/>
          <w:sz w:val="20"/>
          <w:szCs w:val="20"/>
        </w:rPr>
        <w:t>tutti</w:t>
      </w:r>
      <w:r w:rsidRPr="00F43B88">
        <w:rPr>
          <w:rFonts w:ascii="Verdana" w:hAnsi="Verdana" w:cstheme="minorHAnsi"/>
          <w:sz w:val="20"/>
          <w:szCs w:val="20"/>
        </w:rPr>
        <w:t xml:space="preserve"> gli alunni della classe; nel caso in cui a più docenti di sostegno sia affidato, nel corso dell’anno scolastico, la stessa alunna o lo stesso alunno con disabilità, la valutazione è espressa </w:t>
      </w:r>
      <w:proofErr w:type="spellStart"/>
      <w:r w:rsidRPr="00F43B88">
        <w:rPr>
          <w:rFonts w:ascii="Verdana" w:hAnsi="Verdana" w:cstheme="minorHAnsi"/>
          <w:sz w:val="20"/>
          <w:szCs w:val="20"/>
        </w:rPr>
        <w:t>congiuntamente</w:t>
      </w:r>
      <w:r w:rsidR="0088655C">
        <w:rPr>
          <w:rFonts w:ascii="Verdana" w:hAnsi="Verdana" w:cstheme="minorHAnsi"/>
          <w:sz w:val="20"/>
          <w:szCs w:val="20"/>
        </w:rPr>
        <w:t>p</w:t>
      </w:r>
      <w:proofErr w:type="spellEnd"/>
      <w:r w:rsidRPr="00F43B88">
        <w:rPr>
          <w:rFonts w:ascii="Verdana" w:hAnsi="Verdana" w:cstheme="minorHAnsi"/>
          <w:sz w:val="20"/>
          <w:szCs w:val="20"/>
        </w:rPr>
        <w:t xml:space="preserve"> (art. 2, comma 3 D.L. </w:t>
      </w:r>
      <w:r w:rsidR="001746F7">
        <w:rPr>
          <w:rFonts w:ascii="Verdana" w:hAnsi="Verdana" w:cstheme="minorHAnsi"/>
          <w:sz w:val="20"/>
          <w:szCs w:val="20"/>
        </w:rPr>
        <w:t>n.</w:t>
      </w:r>
      <w:r w:rsidRPr="00F43B88">
        <w:rPr>
          <w:rFonts w:ascii="Verdana" w:hAnsi="Verdana" w:cstheme="minorHAnsi"/>
          <w:sz w:val="20"/>
          <w:szCs w:val="20"/>
        </w:rPr>
        <w:t>62/2017).</w:t>
      </w:r>
    </w:p>
    <w:p w:rsidR="00711790" w:rsidRDefault="00711790" w:rsidP="004952F0">
      <w:pPr>
        <w:spacing w:after="0" w:line="360" w:lineRule="auto"/>
        <w:ind w:right="216"/>
        <w:jc w:val="both"/>
        <w:rPr>
          <w:rFonts w:ascii="Verdana" w:hAnsi="Verdana" w:cstheme="minorHAnsi"/>
          <w:sz w:val="20"/>
          <w:szCs w:val="20"/>
        </w:rPr>
      </w:pPr>
      <w:r w:rsidRPr="00F43B88">
        <w:rPr>
          <w:rFonts w:ascii="Verdana" w:hAnsi="Verdana" w:cstheme="minorHAnsi"/>
          <w:b/>
          <w:sz w:val="20"/>
          <w:szCs w:val="20"/>
        </w:rPr>
        <w:lastRenderedPageBreak/>
        <w:t>I docenti</w:t>
      </w:r>
      <w:r w:rsidRPr="00F43B88">
        <w:rPr>
          <w:rFonts w:ascii="Verdana" w:hAnsi="Verdana" w:cstheme="minorHAnsi"/>
          <w:sz w:val="20"/>
          <w:szCs w:val="20"/>
        </w:rPr>
        <w:t xml:space="preserve"> che svolgono attività </w:t>
      </w:r>
      <w:r w:rsidRPr="00F43B88">
        <w:rPr>
          <w:rFonts w:ascii="Verdana" w:hAnsi="Verdana" w:cstheme="minorHAnsi"/>
          <w:b/>
          <w:sz w:val="20"/>
          <w:szCs w:val="20"/>
        </w:rPr>
        <w:t>nell’ambito del potenziamento</w:t>
      </w:r>
      <w:r w:rsidRPr="00F43B88">
        <w:rPr>
          <w:rFonts w:ascii="Verdana" w:hAnsi="Verdana" w:cstheme="minorHAnsi"/>
          <w:sz w:val="20"/>
          <w:szCs w:val="20"/>
        </w:rPr>
        <w:t xml:space="preserve"> </w:t>
      </w:r>
      <w:r w:rsidRPr="00F43B88">
        <w:rPr>
          <w:rFonts w:ascii="Verdana" w:hAnsi="Verdana" w:cstheme="minorHAnsi"/>
          <w:b/>
          <w:sz w:val="20"/>
          <w:szCs w:val="20"/>
        </w:rPr>
        <w:t>forniscono elementi di informazione</w:t>
      </w:r>
      <w:r w:rsidRPr="00F43B88">
        <w:rPr>
          <w:rFonts w:ascii="Verdana" w:hAnsi="Verdana" w:cstheme="minorHAnsi"/>
          <w:sz w:val="20"/>
          <w:szCs w:val="20"/>
        </w:rPr>
        <w:t xml:space="preserve"> sui livelli di apprendimento conseguiti dalle alunne e dagli alunni e sull’interesse manifestato.</w:t>
      </w:r>
    </w:p>
    <w:p w:rsidR="00F749E8" w:rsidRPr="00326371" w:rsidRDefault="00412FE7" w:rsidP="00F749E8">
      <w:pPr>
        <w:spacing w:after="0"/>
        <w:ind w:right="216"/>
        <w:rPr>
          <w:rFonts w:ascii="Verdana" w:hAnsi="Verdana"/>
          <w:b/>
          <w:sz w:val="20"/>
          <w:szCs w:val="20"/>
        </w:rPr>
      </w:pPr>
      <w:r w:rsidRPr="00326371">
        <w:rPr>
          <w:rFonts w:ascii="Verdana" w:hAnsi="Verdana"/>
          <w:sz w:val="20"/>
          <w:szCs w:val="20"/>
        </w:rPr>
        <w:t>Inoltre</w:t>
      </w:r>
      <w:r w:rsidRPr="00326371">
        <w:rPr>
          <w:rFonts w:ascii="Verdana" w:hAnsi="Verdana"/>
          <w:b/>
          <w:sz w:val="20"/>
          <w:szCs w:val="20"/>
        </w:rPr>
        <w:t xml:space="preserve">, per l’ammissione all’Esame di Stato, è vincolante la partecipazione, </w:t>
      </w:r>
      <w:r w:rsidRPr="00326371">
        <w:rPr>
          <w:rFonts w:ascii="Verdana" w:hAnsi="Verdana"/>
          <w:sz w:val="20"/>
          <w:szCs w:val="20"/>
        </w:rPr>
        <w:t>entro il mese di aprile</w:t>
      </w:r>
      <w:r w:rsidRPr="00326371">
        <w:rPr>
          <w:rFonts w:ascii="Verdana" w:hAnsi="Verdana"/>
          <w:b/>
          <w:sz w:val="20"/>
          <w:szCs w:val="20"/>
        </w:rPr>
        <w:t xml:space="preserve">, alle Prove Nazionali </w:t>
      </w:r>
      <w:r w:rsidRPr="00326371">
        <w:rPr>
          <w:rFonts w:ascii="Verdana" w:hAnsi="Verdana"/>
          <w:sz w:val="20"/>
          <w:szCs w:val="20"/>
        </w:rPr>
        <w:t>di italiano, matematica e inglese</w:t>
      </w:r>
      <w:r w:rsidRPr="00326371">
        <w:rPr>
          <w:rFonts w:ascii="Verdana" w:hAnsi="Verdana"/>
          <w:b/>
          <w:sz w:val="20"/>
          <w:szCs w:val="20"/>
        </w:rPr>
        <w:t xml:space="preserve"> predisposte dall’Invalsi.</w:t>
      </w:r>
    </w:p>
    <w:p w:rsidR="00F749E8" w:rsidRPr="00F749E8" w:rsidRDefault="00F749E8" w:rsidP="00F749E8">
      <w:pPr>
        <w:spacing w:after="0"/>
        <w:ind w:right="216"/>
        <w:rPr>
          <w:rFonts w:ascii="Verdana" w:hAnsi="Verdana"/>
          <w:b/>
          <w:sz w:val="20"/>
          <w:szCs w:val="20"/>
        </w:rPr>
      </w:pPr>
      <w:r w:rsidRPr="00326371">
        <w:rPr>
          <w:rFonts w:ascii="Verdana" w:hAnsi="Verdana"/>
          <w:b/>
          <w:sz w:val="20"/>
          <w:szCs w:val="20"/>
        </w:rPr>
        <w:t>I privatisti sono ammessi all’Esame di Stato</w:t>
      </w:r>
      <w:r w:rsidRPr="00B44FCF">
        <w:rPr>
          <w:rFonts w:ascii="Verdana" w:hAnsi="Verdana"/>
          <w:b/>
          <w:sz w:val="20"/>
          <w:szCs w:val="20"/>
          <w:highlight w:val="cyan"/>
        </w:rPr>
        <w:t>.</w:t>
      </w:r>
    </w:p>
    <w:p w:rsidR="00412FE7" w:rsidRDefault="00412FE7" w:rsidP="004952F0">
      <w:pPr>
        <w:spacing w:after="0" w:line="360" w:lineRule="auto"/>
        <w:ind w:right="216"/>
        <w:jc w:val="both"/>
        <w:rPr>
          <w:rFonts w:ascii="Verdana" w:hAnsi="Verdana"/>
          <w:b/>
          <w:sz w:val="20"/>
          <w:szCs w:val="20"/>
        </w:rPr>
      </w:pPr>
    </w:p>
    <w:p w:rsidR="00412FE7" w:rsidRDefault="00412FE7" w:rsidP="004952F0">
      <w:pPr>
        <w:spacing w:after="0" w:line="360" w:lineRule="auto"/>
        <w:ind w:right="216"/>
        <w:jc w:val="both"/>
        <w:rPr>
          <w:rFonts w:ascii="Verdana" w:hAnsi="Verdana" w:cstheme="minorHAnsi"/>
          <w:sz w:val="20"/>
          <w:szCs w:val="20"/>
        </w:rPr>
      </w:pPr>
    </w:p>
    <w:p w:rsidR="00711790" w:rsidRPr="00F43B88" w:rsidRDefault="00CD66EF" w:rsidP="004952F0">
      <w:pPr>
        <w:spacing w:after="0" w:line="360" w:lineRule="auto"/>
        <w:ind w:right="216"/>
        <w:jc w:val="both"/>
        <w:rPr>
          <w:rFonts w:ascii="Verdana" w:hAnsi="Verdana"/>
          <w:b/>
          <w:sz w:val="20"/>
          <w:szCs w:val="20"/>
        </w:rPr>
      </w:pPr>
      <w:r w:rsidRPr="00F43B88">
        <w:rPr>
          <w:rFonts w:ascii="Verdana" w:hAnsi="Verdana"/>
          <w:b/>
          <w:sz w:val="20"/>
          <w:szCs w:val="20"/>
        </w:rPr>
        <w:t>CRITERI PER LA CONDUZIONE E LA VALUTAZIONE DELL’ESAME DI STATO</w:t>
      </w:r>
    </w:p>
    <w:p w:rsidR="00711790" w:rsidRPr="00F43B88" w:rsidRDefault="00711790" w:rsidP="009F31A1">
      <w:pPr>
        <w:spacing w:after="0" w:line="480" w:lineRule="auto"/>
        <w:ind w:right="216"/>
        <w:jc w:val="both"/>
        <w:rPr>
          <w:rFonts w:ascii="Verdana" w:hAnsi="Verdana"/>
          <w:sz w:val="20"/>
          <w:szCs w:val="20"/>
        </w:rPr>
      </w:pPr>
      <w:r w:rsidRPr="00F43B88">
        <w:rPr>
          <w:rFonts w:ascii="Verdana" w:hAnsi="Verdana"/>
          <w:sz w:val="20"/>
          <w:szCs w:val="20"/>
        </w:rPr>
        <w:t>Le prove scritte, svolte dagli alunni ammessi all’Esame di Stato, saranno tre e riguarderanno:</w:t>
      </w:r>
    </w:p>
    <w:p w:rsidR="009B1812" w:rsidRDefault="00711790" w:rsidP="009F31A1">
      <w:pPr>
        <w:spacing w:after="0" w:line="480" w:lineRule="auto"/>
        <w:ind w:right="216"/>
        <w:jc w:val="both"/>
        <w:rPr>
          <w:rFonts w:ascii="Verdana" w:hAnsi="Verdana"/>
          <w:sz w:val="20"/>
          <w:szCs w:val="20"/>
        </w:rPr>
      </w:pPr>
      <w:r w:rsidRPr="00F43B88">
        <w:rPr>
          <w:rFonts w:ascii="Verdana" w:hAnsi="Verdana"/>
          <w:i/>
          <w:sz w:val="20"/>
          <w:szCs w:val="20"/>
        </w:rPr>
        <w:t>1) Prova scritta relativa alle competenze d’italiano.</w:t>
      </w:r>
      <w:r w:rsidR="008C79EF" w:rsidRPr="00F43B88">
        <w:rPr>
          <w:rFonts w:ascii="Verdana" w:hAnsi="Verdana"/>
          <w:i/>
          <w:sz w:val="20"/>
          <w:szCs w:val="20"/>
        </w:rPr>
        <w:t xml:space="preserve"> </w:t>
      </w:r>
      <w:r w:rsidRPr="00F43B88">
        <w:rPr>
          <w:rFonts w:ascii="Verdana" w:hAnsi="Verdana"/>
          <w:sz w:val="20"/>
          <w:szCs w:val="20"/>
        </w:rPr>
        <w:t>Testo narrativo o descrittivo</w:t>
      </w:r>
      <w:r w:rsidR="008C79EF" w:rsidRPr="00F43B88">
        <w:rPr>
          <w:rFonts w:ascii="Verdana" w:hAnsi="Verdana"/>
          <w:sz w:val="20"/>
          <w:szCs w:val="20"/>
        </w:rPr>
        <w:t xml:space="preserve">. </w:t>
      </w:r>
      <w:r w:rsidRPr="00F43B88">
        <w:rPr>
          <w:rFonts w:ascii="Verdana" w:hAnsi="Verdana"/>
          <w:sz w:val="20"/>
          <w:szCs w:val="20"/>
        </w:rPr>
        <w:t>Testo argomentativo</w:t>
      </w:r>
      <w:r w:rsidR="008C79EF" w:rsidRPr="00F43B88">
        <w:rPr>
          <w:rFonts w:ascii="Verdana" w:hAnsi="Verdana"/>
          <w:sz w:val="20"/>
          <w:szCs w:val="20"/>
        </w:rPr>
        <w:t>. C</w:t>
      </w:r>
      <w:r w:rsidRPr="00F43B88">
        <w:rPr>
          <w:rFonts w:ascii="Verdana" w:hAnsi="Verdana"/>
          <w:sz w:val="20"/>
          <w:szCs w:val="20"/>
        </w:rPr>
        <w:t>omprensione e sintesi di un testo letterario, divulgativo e scientifico</w:t>
      </w:r>
      <w:r w:rsidR="008C79EF" w:rsidRPr="00F43B88">
        <w:rPr>
          <w:rFonts w:ascii="Verdana" w:hAnsi="Verdana"/>
          <w:sz w:val="20"/>
          <w:szCs w:val="20"/>
        </w:rPr>
        <w:t>.</w:t>
      </w:r>
    </w:p>
    <w:p w:rsidR="00711790" w:rsidRPr="00F43B88" w:rsidRDefault="00711790" w:rsidP="009F31A1">
      <w:pPr>
        <w:spacing w:after="0" w:line="480" w:lineRule="auto"/>
        <w:ind w:right="216"/>
        <w:jc w:val="both"/>
        <w:rPr>
          <w:rFonts w:ascii="Verdana" w:hAnsi="Verdana"/>
          <w:sz w:val="20"/>
          <w:szCs w:val="20"/>
        </w:rPr>
      </w:pPr>
      <w:r w:rsidRPr="00F43B88">
        <w:rPr>
          <w:rFonts w:ascii="Verdana" w:hAnsi="Verdana"/>
          <w:i/>
          <w:sz w:val="20"/>
          <w:szCs w:val="20"/>
        </w:rPr>
        <w:t>2) Prova scritta relativa alle competenze logico-matematiche.</w:t>
      </w:r>
      <w:r w:rsidR="008C79EF" w:rsidRPr="00F43B88">
        <w:rPr>
          <w:rFonts w:ascii="Verdana" w:hAnsi="Verdana"/>
          <w:i/>
          <w:sz w:val="20"/>
          <w:szCs w:val="20"/>
        </w:rPr>
        <w:t xml:space="preserve"> </w:t>
      </w:r>
      <w:r w:rsidRPr="00F43B88">
        <w:rPr>
          <w:rFonts w:ascii="Verdana" w:hAnsi="Verdana"/>
          <w:sz w:val="20"/>
          <w:szCs w:val="20"/>
        </w:rPr>
        <w:t>Problemi articolati su una o più richieste</w:t>
      </w:r>
      <w:r w:rsidR="008C79EF" w:rsidRPr="00F43B88">
        <w:rPr>
          <w:rFonts w:ascii="Verdana" w:hAnsi="Verdana"/>
          <w:sz w:val="20"/>
          <w:szCs w:val="20"/>
        </w:rPr>
        <w:t xml:space="preserve">. </w:t>
      </w:r>
      <w:r w:rsidRPr="00F43B88">
        <w:rPr>
          <w:rFonts w:ascii="Verdana" w:hAnsi="Verdana"/>
          <w:sz w:val="20"/>
          <w:szCs w:val="20"/>
        </w:rPr>
        <w:t>Quesiti a risposta aperta</w:t>
      </w:r>
      <w:r w:rsidR="008C79EF" w:rsidRPr="00F43B88">
        <w:rPr>
          <w:rFonts w:ascii="Verdana" w:hAnsi="Verdana"/>
          <w:sz w:val="20"/>
          <w:szCs w:val="20"/>
        </w:rPr>
        <w:t>.</w:t>
      </w:r>
    </w:p>
    <w:p w:rsidR="00711790" w:rsidRPr="00F43B88" w:rsidRDefault="00711790" w:rsidP="009F31A1">
      <w:pPr>
        <w:spacing w:after="200" w:line="276" w:lineRule="auto"/>
        <w:contextualSpacing/>
        <w:jc w:val="both"/>
        <w:rPr>
          <w:rFonts w:ascii="Verdana" w:hAnsi="Verdana"/>
          <w:sz w:val="20"/>
          <w:szCs w:val="20"/>
        </w:rPr>
      </w:pPr>
      <w:r w:rsidRPr="00F43B88">
        <w:rPr>
          <w:rFonts w:ascii="Verdana" w:hAnsi="Verdana"/>
          <w:i/>
          <w:sz w:val="20"/>
          <w:szCs w:val="20"/>
        </w:rPr>
        <w:t>3) Prova scritta relativa alle competenze nelle lingue straniere studiate (divisa in due parti, una per ogni lingua studiata)</w:t>
      </w:r>
      <w:r w:rsidR="008C79EF" w:rsidRPr="00F43B88">
        <w:rPr>
          <w:rFonts w:ascii="Verdana" w:hAnsi="Verdana"/>
          <w:i/>
          <w:sz w:val="20"/>
          <w:szCs w:val="20"/>
        </w:rPr>
        <w:t xml:space="preserve">. </w:t>
      </w:r>
      <w:r w:rsidRPr="00F43B88">
        <w:rPr>
          <w:rFonts w:ascii="Verdana" w:hAnsi="Verdana"/>
          <w:sz w:val="20"/>
          <w:szCs w:val="20"/>
        </w:rPr>
        <w:t>Questionario di comprensione di un testo</w:t>
      </w:r>
      <w:r w:rsidR="008C79EF" w:rsidRPr="00F43B88">
        <w:rPr>
          <w:rFonts w:ascii="Verdana" w:hAnsi="Verdana"/>
          <w:sz w:val="20"/>
          <w:szCs w:val="20"/>
        </w:rPr>
        <w:t xml:space="preserve">. </w:t>
      </w:r>
      <w:r w:rsidRPr="00F43B88">
        <w:rPr>
          <w:rFonts w:ascii="Verdana" w:hAnsi="Verdana"/>
          <w:sz w:val="20"/>
          <w:szCs w:val="20"/>
        </w:rPr>
        <w:t>Completamento, riscrittura o trasformazione di una lettera</w:t>
      </w:r>
      <w:r w:rsidR="008C79EF" w:rsidRPr="00F43B88">
        <w:rPr>
          <w:rFonts w:ascii="Verdana" w:hAnsi="Verdana"/>
          <w:sz w:val="20"/>
          <w:szCs w:val="20"/>
        </w:rPr>
        <w:t xml:space="preserve">. </w:t>
      </w:r>
      <w:r w:rsidRPr="00F43B88">
        <w:rPr>
          <w:rFonts w:ascii="Verdana" w:hAnsi="Verdana"/>
          <w:sz w:val="20"/>
          <w:szCs w:val="20"/>
        </w:rPr>
        <w:t>Elaborazione di un dialogo</w:t>
      </w:r>
      <w:r w:rsidR="008C79EF" w:rsidRPr="00F43B88">
        <w:rPr>
          <w:rFonts w:ascii="Verdana" w:hAnsi="Verdana"/>
          <w:sz w:val="20"/>
          <w:szCs w:val="20"/>
        </w:rPr>
        <w:t xml:space="preserve">. </w:t>
      </w:r>
      <w:r w:rsidRPr="00F43B88">
        <w:rPr>
          <w:rFonts w:ascii="Verdana" w:hAnsi="Verdana"/>
          <w:sz w:val="20"/>
          <w:szCs w:val="20"/>
        </w:rPr>
        <w:t>Lettera o e-mail personale</w:t>
      </w:r>
      <w:r w:rsidR="008C79EF" w:rsidRPr="00F43B88">
        <w:rPr>
          <w:rFonts w:ascii="Verdana" w:hAnsi="Verdana"/>
          <w:sz w:val="20"/>
          <w:szCs w:val="20"/>
        </w:rPr>
        <w:t xml:space="preserve">. </w:t>
      </w:r>
      <w:r w:rsidRPr="00F43B88">
        <w:rPr>
          <w:rFonts w:ascii="Verdana" w:hAnsi="Verdana"/>
          <w:sz w:val="20"/>
          <w:szCs w:val="20"/>
        </w:rPr>
        <w:t>Sintesi di un testo</w:t>
      </w:r>
      <w:r w:rsidR="008C79EF" w:rsidRPr="00F43B88">
        <w:rPr>
          <w:rFonts w:ascii="Verdana" w:hAnsi="Verdana"/>
          <w:sz w:val="20"/>
          <w:szCs w:val="20"/>
        </w:rPr>
        <w:t>.</w:t>
      </w:r>
    </w:p>
    <w:p w:rsidR="00711790" w:rsidRPr="00F43B88" w:rsidRDefault="00711790" w:rsidP="004952F0">
      <w:pPr>
        <w:spacing w:after="0" w:line="360" w:lineRule="auto"/>
        <w:jc w:val="both"/>
        <w:rPr>
          <w:rFonts w:ascii="Verdana" w:hAnsi="Verdana"/>
          <w:b/>
          <w:sz w:val="20"/>
          <w:szCs w:val="20"/>
        </w:rPr>
      </w:pPr>
    </w:p>
    <w:p w:rsidR="00711790" w:rsidRPr="00F43B88" w:rsidRDefault="00711790" w:rsidP="00796344">
      <w:pPr>
        <w:spacing w:after="0" w:line="360" w:lineRule="auto"/>
        <w:ind w:right="216"/>
        <w:jc w:val="both"/>
        <w:rPr>
          <w:rFonts w:ascii="Verdana" w:hAnsi="Verdana"/>
          <w:b/>
          <w:sz w:val="20"/>
          <w:szCs w:val="20"/>
        </w:rPr>
      </w:pPr>
      <w:r w:rsidRPr="00F43B88">
        <w:rPr>
          <w:rFonts w:ascii="Verdana" w:hAnsi="Verdana" w:cstheme="minorHAnsi"/>
          <w:b/>
          <w:sz w:val="20"/>
          <w:szCs w:val="20"/>
        </w:rPr>
        <w:t>Colloquio Pluridisciplinare d’Esame</w:t>
      </w:r>
      <w:r w:rsidRPr="00F43B88">
        <w:rPr>
          <w:rFonts w:ascii="Verdana" w:hAnsi="Verdana"/>
          <w:b/>
          <w:sz w:val="20"/>
          <w:szCs w:val="20"/>
        </w:rPr>
        <w:t xml:space="preserve">: </w:t>
      </w:r>
      <w:r w:rsidRPr="00F43B88">
        <w:rPr>
          <w:rFonts w:ascii="Verdana" w:hAnsi="Verdana" w:cstheme="minorHAnsi"/>
          <w:sz w:val="20"/>
          <w:szCs w:val="20"/>
        </w:rPr>
        <w:t>Il colloquio orale dovrà permettere di accertare le competenze linguistiche, comunicativo-espressive, logiche e il senso critico acquisite dall’alunno nel triennio. La commissione imposterà il colloquio in modo da consentire una valutazione complessiva del livello raggiunto dall’allievo nelle varie discipline. La prova si svilupperà in modo differenziato in base alla conoscenza che la Commissione possiede relativamente al percorso e alla realtà d’apprendimento scolastico dell’allievo, al fine di creare un’atmosfera favorevole alla piena espressione delle abilità e delle capacità del candidato, per limitare gli effetti negativi dei condizionamenti emozionali che potrebbero influire sulla stessa esperienza d’esame. In sede di colloquio saranno valutati i seguenti obiettivi per la formulazione della valutazione globale espressa in decimi:</w:t>
      </w:r>
    </w:p>
    <w:p w:rsidR="00711790" w:rsidRPr="00F43B88" w:rsidRDefault="00711790" w:rsidP="004952F0">
      <w:pPr>
        <w:pStyle w:val="Paragrafoelenco"/>
        <w:widowControl w:val="0"/>
        <w:numPr>
          <w:ilvl w:val="0"/>
          <w:numId w:val="8"/>
        </w:numPr>
        <w:spacing w:after="0" w:line="360" w:lineRule="auto"/>
        <w:ind w:right="216"/>
        <w:jc w:val="both"/>
        <w:rPr>
          <w:rFonts w:ascii="Verdana" w:hAnsi="Verdana"/>
          <w:b/>
          <w:sz w:val="20"/>
          <w:szCs w:val="20"/>
        </w:rPr>
      </w:pPr>
      <w:r w:rsidRPr="00F43B88">
        <w:rPr>
          <w:rFonts w:ascii="Verdana" w:hAnsi="Verdana" w:cstheme="minorHAnsi"/>
          <w:sz w:val="20"/>
          <w:szCs w:val="20"/>
        </w:rPr>
        <w:t>Possesso dei contenuti culturali</w:t>
      </w:r>
      <w:r w:rsidR="008C79EF" w:rsidRPr="00F43B88">
        <w:rPr>
          <w:rFonts w:ascii="Verdana" w:hAnsi="Verdana" w:cstheme="minorHAnsi"/>
          <w:sz w:val="20"/>
          <w:szCs w:val="20"/>
        </w:rPr>
        <w:t>.</w:t>
      </w:r>
    </w:p>
    <w:p w:rsidR="00711790" w:rsidRPr="00F43B88" w:rsidRDefault="00711790" w:rsidP="004952F0">
      <w:pPr>
        <w:pStyle w:val="Paragrafoelenco"/>
        <w:widowControl w:val="0"/>
        <w:numPr>
          <w:ilvl w:val="0"/>
          <w:numId w:val="8"/>
        </w:numPr>
        <w:spacing w:after="0" w:line="360" w:lineRule="auto"/>
        <w:ind w:right="216"/>
        <w:jc w:val="both"/>
        <w:rPr>
          <w:rFonts w:ascii="Verdana" w:hAnsi="Verdana"/>
          <w:b/>
          <w:sz w:val="20"/>
          <w:szCs w:val="20"/>
        </w:rPr>
      </w:pPr>
      <w:r w:rsidRPr="00F43B88">
        <w:rPr>
          <w:rFonts w:ascii="Verdana" w:hAnsi="Verdana" w:cstheme="minorHAnsi"/>
          <w:sz w:val="20"/>
          <w:szCs w:val="20"/>
        </w:rPr>
        <w:t>Chiarezza e coerenza espositiva</w:t>
      </w:r>
      <w:r w:rsidR="008C79EF" w:rsidRPr="00F43B88">
        <w:rPr>
          <w:rFonts w:ascii="Verdana" w:hAnsi="Verdana" w:cstheme="minorHAnsi"/>
          <w:sz w:val="20"/>
          <w:szCs w:val="20"/>
        </w:rPr>
        <w:t>.</w:t>
      </w:r>
    </w:p>
    <w:p w:rsidR="00711790" w:rsidRPr="00F43B88" w:rsidRDefault="00711790" w:rsidP="004952F0">
      <w:pPr>
        <w:pStyle w:val="Paragrafoelenco"/>
        <w:widowControl w:val="0"/>
        <w:numPr>
          <w:ilvl w:val="0"/>
          <w:numId w:val="8"/>
        </w:numPr>
        <w:spacing w:after="0" w:line="360" w:lineRule="auto"/>
        <w:ind w:right="216"/>
        <w:jc w:val="both"/>
        <w:rPr>
          <w:rFonts w:ascii="Verdana" w:hAnsi="Verdana"/>
          <w:b/>
          <w:sz w:val="20"/>
          <w:szCs w:val="20"/>
        </w:rPr>
      </w:pPr>
      <w:r w:rsidRPr="00F43B88">
        <w:rPr>
          <w:rFonts w:ascii="Verdana" w:hAnsi="Verdana" w:cstheme="minorHAnsi"/>
          <w:sz w:val="20"/>
          <w:szCs w:val="20"/>
        </w:rPr>
        <w:t>Capacità di operare collegamenti tra le varie discipline</w:t>
      </w:r>
      <w:r w:rsidR="008C79EF" w:rsidRPr="00F43B88">
        <w:rPr>
          <w:rFonts w:ascii="Verdana" w:hAnsi="Verdana" w:cstheme="minorHAnsi"/>
          <w:sz w:val="20"/>
          <w:szCs w:val="20"/>
        </w:rPr>
        <w:t>.</w:t>
      </w:r>
    </w:p>
    <w:p w:rsidR="00711790" w:rsidRPr="00F43B88" w:rsidRDefault="00711790" w:rsidP="004952F0">
      <w:pPr>
        <w:pStyle w:val="Paragrafoelenco"/>
        <w:widowControl w:val="0"/>
        <w:numPr>
          <w:ilvl w:val="0"/>
          <w:numId w:val="8"/>
        </w:numPr>
        <w:spacing w:after="0" w:line="360" w:lineRule="auto"/>
        <w:ind w:right="216"/>
        <w:jc w:val="both"/>
        <w:rPr>
          <w:rFonts w:ascii="Verdana" w:hAnsi="Verdana"/>
          <w:b/>
          <w:sz w:val="20"/>
          <w:szCs w:val="20"/>
        </w:rPr>
      </w:pPr>
      <w:r w:rsidRPr="00F43B88">
        <w:rPr>
          <w:rFonts w:ascii="Verdana" w:hAnsi="Verdana" w:cstheme="minorHAnsi"/>
          <w:sz w:val="20"/>
          <w:szCs w:val="20"/>
        </w:rPr>
        <w:lastRenderedPageBreak/>
        <w:t>Capacità critiche, di analisi, approfondimento e rielaborazione personale</w:t>
      </w:r>
      <w:r w:rsidR="008C79EF" w:rsidRPr="00F43B88">
        <w:rPr>
          <w:rFonts w:ascii="Verdana" w:hAnsi="Verdana" w:cstheme="minorHAnsi"/>
          <w:sz w:val="20"/>
          <w:szCs w:val="20"/>
        </w:rPr>
        <w:t>.</w:t>
      </w:r>
    </w:p>
    <w:p w:rsidR="00711790" w:rsidRPr="00F43B88" w:rsidRDefault="00711790" w:rsidP="004952F0">
      <w:pPr>
        <w:pStyle w:val="Paragrafoelenco"/>
        <w:widowControl w:val="0"/>
        <w:numPr>
          <w:ilvl w:val="0"/>
          <w:numId w:val="8"/>
        </w:numPr>
        <w:spacing w:after="0" w:line="360" w:lineRule="auto"/>
        <w:ind w:right="216"/>
        <w:jc w:val="both"/>
        <w:rPr>
          <w:rFonts w:ascii="Verdana" w:hAnsi="Verdana"/>
          <w:b/>
          <w:sz w:val="20"/>
          <w:szCs w:val="20"/>
        </w:rPr>
      </w:pPr>
      <w:r w:rsidRPr="00F43B88">
        <w:rPr>
          <w:rFonts w:ascii="Verdana" w:hAnsi="Verdana" w:cstheme="minorHAnsi"/>
          <w:sz w:val="20"/>
          <w:szCs w:val="20"/>
        </w:rPr>
        <w:t>Capacità di esprimere opinioni e giudizi opportunamente motivati</w:t>
      </w:r>
      <w:r w:rsidR="008C79EF" w:rsidRPr="00F43B88">
        <w:rPr>
          <w:rFonts w:ascii="Verdana" w:hAnsi="Verdana" w:cstheme="minorHAnsi"/>
          <w:sz w:val="20"/>
          <w:szCs w:val="20"/>
        </w:rPr>
        <w:t>.</w:t>
      </w:r>
    </w:p>
    <w:p w:rsidR="00711790" w:rsidRPr="00F43B88" w:rsidRDefault="00711790" w:rsidP="004952F0">
      <w:pPr>
        <w:spacing w:after="0" w:line="360" w:lineRule="auto"/>
        <w:ind w:left="142" w:right="216" w:firstLine="142"/>
        <w:jc w:val="both"/>
        <w:rPr>
          <w:rFonts w:ascii="Verdana" w:hAnsi="Verdana"/>
          <w:b/>
          <w:sz w:val="20"/>
          <w:szCs w:val="20"/>
        </w:rPr>
      </w:pPr>
    </w:p>
    <w:p w:rsidR="004820CE" w:rsidRDefault="004820CE" w:rsidP="004952F0">
      <w:pPr>
        <w:spacing w:after="0" w:line="360" w:lineRule="auto"/>
        <w:ind w:left="142" w:right="216" w:firstLine="142"/>
        <w:jc w:val="both"/>
        <w:rPr>
          <w:rFonts w:ascii="Verdana" w:hAnsi="Verdana"/>
          <w:b/>
          <w:sz w:val="20"/>
          <w:szCs w:val="20"/>
        </w:rPr>
      </w:pPr>
    </w:p>
    <w:p w:rsidR="00EF429B" w:rsidRDefault="00EF429B" w:rsidP="004952F0">
      <w:pPr>
        <w:spacing w:after="0" w:line="360" w:lineRule="auto"/>
        <w:ind w:left="142" w:right="216" w:firstLine="142"/>
        <w:jc w:val="both"/>
        <w:rPr>
          <w:rFonts w:ascii="Verdana" w:hAnsi="Verdana"/>
          <w:b/>
          <w:sz w:val="20"/>
          <w:szCs w:val="20"/>
        </w:rPr>
      </w:pPr>
    </w:p>
    <w:p w:rsidR="00EF429B" w:rsidRPr="00F43B88" w:rsidRDefault="00EF429B" w:rsidP="004952F0">
      <w:pPr>
        <w:spacing w:after="0" w:line="360" w:lineRule="auto"/>
        <w:ind w:left="142" w:right="216" w:firstLine="142"/>
        <w:jc w:val="both"/>
        <w:rPr>
          <w:rFonts w:ascii="Verdana" w:hAnsi="Verdana"/>
          <w:b/>
          <w:sz w:val="20"/>
          <w:szCs w:val="20"/>
        </w:rPr>
      </w:pPr>
    </w:p>
    <w:p w:rsidR="00711790" w:rsidRPr="00F43B88" w:rsidRDefault="00711790" w:rsidP="00796344">
      <w:pPr>
        <w:spacing w:after="0" w:line="360" w:lineRule="auto"/>
        <w:ind w:right="216"/>
        <w:jc w:val="both"/>
        <w:rPr>
          <w:rFonts w:ascii="Verdana" w:hAnsi="Verdana" w:cstheme="minorHAnsi"/>
          <w:b/>
          <w:sz w:val="20"/>
          <w:szCs w:val="20"/>
        </w:rPr>
      </w:pPr>
      <w:r w:rsidRPr="00F43B88">
        <w:rPr>
          <w:rFonts w:ascii="Verdana" w:hAnsi="Verdana" w:cstheme="minorHAnsi"/>
          <w:b/>
          <w:sz w:val="20"/>
          <w:szCs w:val="20"/>
        </w:rPr>
        <w:t>Attribuzione del voto finale Esame di Stato</w:t>
      </w:r>
    </w:p>
    <w:p w:rsidR="00711790" w:rsidRPr="00796344" w:rsidRDefault="00711790" w:rsidP="004952F0">
      <w:pPr>
        <w:spacing w:after="0" w:line="360" w:lineRule="auto"/>
        <w:ind w:right="216"/>
        <w:jc w:val="both"/>
        <w:rPr>
          <w:rFonts w:ascii="Verdana" w:hAnsi="Verdana"/>
          <w:sz w:val="20"/>
          <w:szCs w:val="20"/>
        </w:rPr>
      </w:pPr>
      <w:r w:rsidRPr="00796344">
        <w:rPr>
          <w:rFonts w:ascii="Verdana" w:hAnsi="Verdana"/>
          <w:sz w:val="20"/>
          <w:szCs w:val="20"/>
        </w:rPr>
        <w:t>Nella definizione del voto finale verranno considerati:</w:t>
      </w:r>
    </w:p>
    <w:p w:rsidR="00711790" w:rsidRPr="00F43B88" w:rsidRDefault="00711790" w:rsidP="004952F0">
      <w:pPr>
        <w:spacing w:after="0" w:line="360" w:lineRule="auto"/>
        <w:ind w:right="216"/>
        <w:jc w:val="both"/>
        <w:rPr>
          <w:rFonts w:ascii="Verdana" w:hAnsi="Verdana"/>
          <w:b/>
          <w:sz w:val="20"/>
          <w:szCs w:val="20"/>
        </w:rPr>
      </w:pPr>
      <w:r w:rsidRPr="00F43B88">
        <w:rPr>
          <w:rFonts w:ascii="Verdana" w:hAnsi="Verdana"/>
          <w:b/>
          <w:sz w:val="20"/>
          <w:szCs w:val="20"/>
        </w:rPr>
        <w:t>a)</w:t>
      </w:r>
      <w:r w:rsidRPr="00F43B88">
        <w:rPr>
          <w:rFonts w:ascii="Verdana" w:hAnsi="Verdana"/>
          <w:sz w:val="20"/>
          <w:szCs w:val="20"/>
        </w:rPr>
        <w:t xml:space="preserve"> </w:t>
      </w:r>
      <w:r w:rsidRPr="00796344">
        <w:rPr>
          <w:rFonts w:ascii="Verdana" w:hAnsi="Verdana"/>
          <w:b/>
          <w:sz w:val="20"/>
          <w:szCs w:val="20"/>
        </w:rPr>
        <w:t>Il voto di ammissione</w:t>
      </w:r>
      <w:r w:rsidRPr="00F43B88">
        <w:rPr>
          <w:rFonts w:ascii="Verdana" w:hAnsi="Verdana"/>
          <w:sz w:val="20"/>
          <w:szCs w:val="20"/>
        </w:rPr>
        <w:t>: è stabilito dal Consiglio di Classe in sede di scrutinio finale sulla base dei criteri di seguito indicati. Esso deve essere espresso da un numero intero e può essere inferiore a 6/10 in caso di alunni ammessi con parziale o mancata acquisizione dei livelli di apprendimento in una o più discipline.</w:t>
      </w:r>
    </w:p>
    <w:p w:rsidR="00AA25A7" w:rsidRPr="00F43B88" w:rsidRDefault="00711790" w:rsidP="004952F0">
      <w:pPr>
        <w:spacing w:after="0" w:line="360" w:lineRule="auto"/>
        <w:ind w:right="216"/>
        <w:jc w:val="both"/>
        <w:rPr>
          <w:rFonts w:ascii="Verdana" w:hAnsi="Verdana"/>
          <w:sz w:val="20"/>
          <w:szCs w:val="20"/>
        </w:rPr>
      </w:pPr>
      <w:r w:rsidRPr="00F43B88">
        <w:rPr>
          <w:rFonts w:ascii="Verdana" w:hAnsi="Verdana"/>
          <w:b/>
          <w:sz w:val="20"/>
          <w:szCs w:val="20"/>
        </w:rPr>
        <w:t xml:space="preserve">b) </w:t>
      </w:r>
      <w:r w:rsidRPr="00796344">
        <w:rPr>
          <w:rFonts w:ascii="Verdana" w:hAnsi="Verdana"/>
          <w:b/>
          <w:sz w:val="20"/>
          <w:szCs w:val="20"/>
        </w:rPr>
        <w:t>Le prove scritte</w:t>
      </w:r>
      <w:r w:rsidRPr="00F43B88">
        <w:rPr>
          <w:rFonts w:ascii="Verdana" w:hAnsi="Verdana"/>
          <w:sz w:val="20"/>
          <w:szCs w:val="20"/>
        </w:rPr>
        <w:t xml:space="preserve"> di: italiano, matematica, lingue straniere.</w:t>
      </w:r>
    </w:p>
    <w:p w:rsidR="00711790" w:rsidRPr="00F43B88" w:rsidRDefault="00AA25A7" w:rsidP="004952F0">
      <w:pPr>
        <w:spacing w:after="0" w:line="360" w:lineRule="auto"/>
        <w:ind w:right="216"/>
        <w:jc w:val="both"/>
        <w:rPr>
          <w:rFonts w:ascii="Verdana" w:hAnsi="Verdana"/>
          <w:b/>
          <w:sz w:val="20"/>
          <w:szCs w:val="20"/>
        </w:rPr>
      </w:pPr>
      <w:r w:rsidRPr="00F43B88">
        <w:rPr>
          <w:rFonts w:ascii="Verdana" w:hAnsi="Verdana"/>
          <w:b/>
          <w:sz w:val="20"/>
          <w:szCs w:val="20"/>
        </w:rPr>
        <w:t xml:space="preserve">c) </w:t>
      </w:r>
      <w:r w:rsidRPr="00796344">
        <w:rPr>
          <w:rFonts w:ascii="Verdana" w:hAnsi="Verdana"/>
          <w:b/>
          <w:sz w:val="20"/>
          <w:szCs w:val="20"/>
        </w:rPr>
        <w:t>Il colloquio pluridisciplinare</w:t>
      </w:r>
      <w:r w:rsidRPr="00F43B88">
        <w:rPr>
          <w:rFonts w:ascii="Verdana" w:hAnsi="Verdana"/>
          <w:sz w:val="20"/>
          <w:szCs w:val="20"/>
        </w:rPr>
        <w:t>.</w:t>
      </w:r>
    </w:p>
    <w:p w:rsidR="00711790" w:rsidRPr="00F43B88" w:rsidRDefault="00711790" w:rsidP="004952F0">
      <w:pPr>
        <w:spacing w:after="0" w:line="360" w:lineRule="auto"/>
        <w:ind w:left="709" w:right="216"/>
        <w:jc w:val="both"/>
        <w:rPr>
          <w:rFonts w:ascii="Verdana" w:hAnsi="Verdana"/>
          <w:sz w:val="20"/>
          <w:szCs w:val="20"/>
        </w:rPr>
      </w:pPr>
      <w:r w:rsidRPr="00F43B88">
        <w:rPr>
          <w:rFonts w:ascii="Verdana" w:eastAsia="Calibri" w:hAnsi="Verdana" w:cs="Calibri"/>
          <w:noProof/>
          <w:sz w:val="20"/>
          <w:szCs w:val="20"/>
          <w:lang w:eastAsia="it-IT"/>
        </w:rPr>
        <w:lastRenderedPageBreak/>
        <w:drawing>
          <wp:anchor distT="0" distB="0" distL="114300" distR="114300" simplePos="0" relativeHeight="251663360" behindDoc="1" locked="0" layoutInCell="1" allowOverlap="1" wp14:anchorId="06D0C4C1" wp14:editId="1218D158">
            <wp:simplePos x="0" y="0"/>
            <wp:positionH relativeFrom="margin">
              <wp:posOffset>-28575</wp:posOffset>
            </wp:positionH>
            <wp:positionV relativeFrom="paragraph">
              <wp:posOffset>225425</wp:posOffset>
            </wp:positionV>
            <wp:extent cx="6005830" cy="4501515"/>
            <wp:effectExtent l="0" t="0" r="0" b="0"/>
            <wp:wrapTight wrapText="bothSides">
              <wp:wrapPolygon edited="0">
                <wp:start x="8701" y="0"/>
                <wp:lineTo x="8701" y="2925"/>
                <wp:lineTo x="0" y="3382"/>
                <wp:lineTo x="0" y="6856"/>
                <wp:lineTo x="3905" y="7313"/>
                <wp:lineTo x="8496" y="14625"/>
                <wp:lineTo x="3768" y="14717"/>
                <wp:lineTo x="3494" y="14808"/>
                <wp:lineTo x="3494" y="21481"/>
                <wp:lineTo x="14251" y="21481"/>
                <wp:lineTo x="14388" y="14808"/>
                <wp:lineTo x="13908" y="14717"/>
                <wp:lineTo x="9523" y="14625"/>
                <wp:lineTo x="13429" y="11700"/>
                <wp:lineTo x="14251" y="11700"/>
                <wp:lineTo x="21513" y="10421"/>
                <wp:lineTo x="21513" y="0"/>
                <wp:lineTo x="8701"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5830" cy="4501515"/>
                    </a:xfrm>
                    <a:prstGeom prst="rect">
                      <a:avLst/>
                    </a:prstGeom>
                    <a:noFill/>
                  </pic:spPr>
                </pic:pic>
              </a:graphicData>
            </a:graphic>
            <wp14:sizeRelH relativeFrom="margin">
              <wp14:pctWidth>0</wp14:pctWidth>
            </wp14:sizeRelH>
            <wp14:sizeRelV relativeFrom="margin">
              <wp14:pctHeight>0</wp14:pctHeight>
            </wp14:sizeRelV>
          </wp:anchor>
        </w:drawing>
      </w:r>
    </w:p>
    <w:p w:rsidR="004A2577" w:rsidRPr="00F43B88" w:rsidRDefault="004A2577" w:rsidP="004952F0">
      <w:pPr>
        <w:spacing w:after="0" w:line="360" w:lineRule="auto"/>
        <w:ind w:left="709" w:right="216"/>
        <w:jc w:val="both"/>
        <w:rPr>
          <w:rFonts w:ascii="Verdana" w:eastAsia="Calibri" w:hAnsi="Verdana" w:cs="Calibri"/>
          <w:noProof/>
          <w:sz w:val="20"/>
          <w:szCs w:val="20"/>
          <w:lang w:eastAsia="it-IT"/>
        </w:rPr>
      </w:pPr>
    </w:p>
    <w:p w:rsidR="004A2577" w:rsidRPr="00F43B88" w:rsidRDefault="004A2577" w:rsidP="004952F0">
      <w:pPr>
        <w:spacing w:after="0" w:line="360" w:lineRule="auto"/>
        <w:ind w:left="709" w:right="216"/>
        <w:jc w:val="both"/>
        <w:rPr>
          <w:rFonts w:ascii="Verdana" w:eastAsia="Calibri" w:hAnsi="Verdana" w:cs="Calibri"/>
          <w:noProof/>
          <w:sz w:val="20"/>
          <w:szCs w:val="20"/>
          <w:lang w:eastAsia="it-IT"/>
        </w:rPr>
      </w:pPr>
    </w:p>
    <w:p w:rsidR="004A2577" w:rsidRPr="00F43B88" w:rsidRDefault="004A2577" w:rsidP="004952F0">
      <w:pPr>
        <w:spacing w:after="0" w:line="360" w:lineRule="auto"/>
        <w:ind w:left="709" w:right="216"/>
        <w:jc w:val="both"/>
        <w:rPr>
          <w:rFonts w:ascii="Verdana" w:eastAsia="Calibri" w:hAnsi="Verdana" w:cs="Calibri"/>
          <w:noProof/>
          <w:sz w:val="20"/>
          <w:szCs w:val="20"/>
          <w:lang w:eastAsia="it-IT"/>
        </w:rPr>
      </w:pPr>
    </w:p>
    <w:p w:rsidR="00711790" w:rsidRPr="00F43B88" w:rsidRDefault="00711790" w:rsidP="004952F0">
      <w:pPr>
        <w:tabs>
          <w:tab w:val="left" w:pos="397"/>
        </w:tabs>
        <w:spacing w:line="360" w:lineRule="auto"/>
        <w:ind w:left="1004" w:right="51"/>
        <w:jc w:val="both"/>
        <w:rPr>
          <w:rFonts w:ascii="Verdana" w:eastAsia="Calibri" w:hAnsi="Verdana" w:cs="Calibri"/>
          <w:noProof/>
          <w:sz w:val="20"/>
          <w:szCs w:val="20"/>
          <w:lang w:eastAsia="it-IT"/>
        </w:rPr>
      </w:pPr>
    </w:p>
    <w:p w:rsidR="00711790" w:rsidRPr="00F43B88" w:rsidRDefault="00711790" w:rsidP="004952F0">
      <w:pPr>
        <w:tabs>
          <w:tab w:val="left" w:pos="397"/>
        </w:tabs>
        <w:spacing w:line="360" w:lineRule="auto"/>
        <w:ind w:left="1004" w:right="51"/>
        <w:jc w:val="both"/>
        <w:rPr>
          <w:rFonts w:ascii="Verdana" w:eastAsia="Calibri" w:hAnsi="Verdana" w:cs="Calibri"/>
          <w:noProof/>
          <w:sz w:val="20"/>
          <w:szCs w:val="20"/>
          <w:lang w:eastAsia="it-IT"/>
        </w:rPr>
      </w:pPr>
    </w:p>
    <w:p w:rsidR="00711790" w:rsidRPr="00F43B88" w:rsidRDefault="00711790" w:rsidP="004952F0">
      <w:pPr>
        <w:tabs>
          <w:tab w:val="left" w:pos="397"/>
        </w:tabs>
        <w:spacing w:line="360" w:lineRule="auto"/>
        <w:ind w:left="1004" w:right="51"/>
        <w:jc w:val="both"/>
        <w:rPr>
          <w:rFonts w:ascii="Verdana" w:eastAsia="Calibri" w:hAnsi="Verdana" w:cs="Calibri"/>
          <w:noProof/>
          <w:sz w:val="20"/>
          <w:szCs w:val="20"/>
          <w:lang w:eastAsia="it-IT"/>
        </w:rPr>
      </w:pPr>
    </w:p>
    <w:p w:rsidR="00711790" w:rsidRPr="00F43B88" w:rsidRDefault="00711790" w:rsidP="004952F0">
      <w:pPr>
        <w:tabs>
          <w:tab w:val="left" w:pos="397"/>
        </w:tabs>
        <w:spacing w:line="360" w:lineRule="auto"/>
        <w:ind w:left="1004" w:right="51"/>
        <w:jc w:val="both"/>
        <w:rPr>
          <w:rFonts w:ascii="Verdana" w:eastAsia="Calibri" w:hAnsi="Verdana" w:cs="Calibri"/>
          <w:noProof/>
          <w:sz w:val="20"/>
          <w:szCs w:val="20"/>
          <w:lang w:eastAsia="it-IT"/>
        </w:rPr>
      </w:pPr>
    </w:p>
    <w:p w:rsidR="00711790" w:rsidRPr="00F43B88" w:rsidRDefault="00711790" w:rsidP="004952F0">
      <w:pPr>
        <w:tabs>
          <w:tab w:val="left" w:pos="397"/>
        </w:tabs>
        <w:spacing w:line="360" w:lineRule="auto"/>
        <w:ind w:left="1004" w:right="51"/>
        <w:jc w:val="both"/>
        <w:rPr>
          <w:rFonts w:ascii="Verdana" w:eastAsia="Calibri" w:hAnsi="Verdana" w:cs="Calibri"/>
          <w:noProof/>
          <w:sz w:val="20"/>
          <w:szCs w:val="20"/>
          <w:lang w:eastAsia="it-IT"/>
        </w:rPr>
      </w:pPr>
    </w:p>
    <w:p w:rsidR="00711790" w:rsidRPr="00F43B88" w:rsidRDefault="007B1BC9" w:rsidP="004952F0">
      <w:pPr>
        <w:tabs>
          <w:tab w:val="left" w:pos="397"/>
        </w:tabs>
        <w:spacing w:line="360" w:lineRule="auto"/>
        <w:ind w:left="1004" w:right="51"/>
        <w:jc w:val="both"/>
        <w:rPr>
          <w:rFonts w:ascii="Verdana" w:eastAsia="Calibri" w:hAnsi="Verdana" w:cs="Calibri"/>
          <w:noProof/>
          <w:sz w:val="20"/>
          <w:szCs w:val="20"/>
          <w:lang w:eastAsia="it-IT"/>
        </w:rPr>
      </w:pPr>
      <w:r w:rsidRPr="00F43B88">
        <w:rPr>
          <w:rFonts w:ascii="Verdana" w:eastAsia="Calibri" w:hAnsi="Verdana" w:cs="Calibri"/>
          <w:noProof/>
          <w:sz w:val="20"/>
          <w:szCs w:val="20"/>
          <w:lang w:eastAsia="it-IT"/>
        </w:rPr>
        <w:drawing>
          <wp:anchor distT="0" distB="0" distL="114300" distR="114300" simplePos="0" relativeHeight="251662336" behindDoc="1" locked="0" layoutInCell="1" allowOverlap="1" wp14:anchorId="7704D300" wp14:editId="0F1F9BD1">
            <wp:simplePos x="0" y="0"/>
            <wp:positionH relativeFrom="margin">
              <wp:posOffset>6374423</wp:posOffset>
            </wp:positionH>
            <wp:positionV relativeFrom="paragraph">
              <wp:posOffset>39615</wp:posOffset>
            </wp:positionV>
            <wp:extent cx="2857500" cy="2137410"/>
            <wp:effectExtent l="0" t="0" r="0" b="0"/>
            <wp:wrapTight wrapText="bothSides">
              <wp:wrapPolygon edited="0">
                <wp:start x="0" y="0"/>
                <wp:lineTo x="0" y="21369"/>
                <wp:lineTo x="21456" y="21369"/>
                <wp:lineTo x="21456"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7500" cy="2137410"/>
                    </a:xfrm>
                    <a:prstGeom prst="rect">
                      <a:avLst/>
                    </a:prstGeom>
                  </pic:spPr>
                </pic:pic>
              </a:graphicData>
            </a:graphic>
            <wp14:sizeRelH relativeFrom="margin">
              <wp14:pctWidth>0</wp14:pctWidth>
            </wp14:sizeRelH>
            <wp14:sizeRelV relativeFrom="margin">
              <wp14:pctHeight>0</wp14:pctHeight>
            </wp14:sizeRelV>
          </wp:anchor>
        </w:drawing>
      </w:r>
    </w:p>
    <w:p w:rsidR="00711790" w:rsidRPr="00F43B88" w:rsidRDefault="00711790" w:rsidP="004952F0">
      <w:pPr>
        <w:tabs>
          <w:tab w:val="left" w:pos="397"/>
        </w:tabs>
        <w:spacing w:line="360" w:lineRule="auto"/>
        <w:ind w:left="1004" w:right="51"/>
        <w:jc w:val="both"/>
        <w:rPr>
          <w:rFonts w:ascii="Verdana" w:eastAsia="Calibri" w:hAnsi="Verdana" w:cs="Calibri"/>
          <w:noProof/>
          <w:sz w:val="20"/>
          <w:szCs w:val="20"/>
          <w:lang w:eastAsia="it-IT"/>
        </w:rPr>
      </w:pPr>
    </w:p>
    <w:p w:rsidR="00711790" w:rsidRPr="00F43B88" w:rsidRDefault="00711790" w:rsidP="004952F0">
      <w:pPr>
        <w:tabs>
          <w:tab w:val="left" w:pos="397"/>
        </w:tabs>
        <w:spacing w:line="360" w:lineRule="auto"/>
        <w:ind w:left="1004" w:right="51"/>
        <w:jc w:val="both"/>
        <w:rPr>
          <w:rFonts w:ascii="Verdana" w:hAnsi="Verdana"/>
          <w:sz w:val="20"/>
          <w:szCs w:val="20"/>
        </w:rPr>
      </w:pPr>
    </w:p>
    <w:p w:rsidR="00711790" w:rsidRPr="00F43B88" w:rsidRDefault="00711790" w:rsidP="004952F0">
      <w:pPr>
        <w:tabs>
          <w:tab w:val="left" w:pos="397"/>
        </w:tabs>
        <w:spacing w:line="360" w:lineRule="auto"/>
        <w:ind w:left="1004" w:right="51"/>
        <w:jc w:val="both"/>
        <w:rPr>
          <w:rFonts w:ascii="Verdana" w:hAnsi="Verdana"/>
          <w:sz w:val="20"/>
          <w:szCs w:val="20"/>
        </w:rPr>
      </w:pPr>
    </w:p>
    <w:p w:rsidR="00711790" w:rsidRPr="00F43B88" w:rsidRDefault="00711790" w:rsidP="004952F0">
      <w:pPr>
        <w:tabs>
          <w:tab w:val="left" w:pos="397"/>
        </w:tabs>
        <w:spacing w:line="360" w:lineRule="auto"/>
        <w:ind w:right="51"/>
        <w:jc w:val="both"/>
        <w:rPr>
          <w:rFonts w:ascii="Verdana" w:hAnsi="Verdana"/>
          <w:sz w:val="20"/>
          <w:szCs w:val="20"/>
        </w:rPr>
      </w:pPr>
    </w:p>
    <w:p w:rsidR="00711790" w:rsidRPr="00F43B88" w:rsidRDefault="00711790" w:rsidP="004952F0">
      <w:pPr>
        <w:spacing w:after="0" w:line="360" w:lineRule="auto"/>
        <w:ind w:left="284" w:right="216"/>
        <w:jc w:val="both"/>
        <w:rPr>
          <w:rFonts w:ascii="Verdana" w:hAnsi="Verdana"/>
          <w:sz w:val="20"/>
          <w:szCs w:val="20"/>
        </w:rPr>
      </w:pPr>
    </w:p>
    <w:p w:rsidR="00711790" w:rsidRPr="00F43B88" w:rsidRDefault="00711790" w:rsidP="004952F0">
      <w:pPr>
        <w:spacing w:after="0" w:line="360" w:lineRule="auto"/>
        <w:ind w:left="284" w:right="216"/>
        <w:jc w:val="both"/>
        <w:rPr>
          <w:rFonts w:ascii="Verdana" w:hAnsi="Verdana"/>
          <w:sz w:val="20"/>
          <w:szCs w:val="20"/>
        </w:rPr>
      </w:pPr>
    </w:p>
    <w:p w:rsidR="00711790" w:rsidRPr="00F43B88" w:rsidRDefault="00711790" w:rsidP="004952F0">
      <w:pPr>
        <w:spacing w:after="0" w:line="360" w:lineRule="auto"/>
        <w:ind w:left="284" w:right="216"/>
        <w:jc w:val="both"/>
        <w:rPr>
          <w:rFonts w:ascii="Verdana" w:hAnsi="Verdana"/>
          <w:sz w:val="20"/>
          <w:szCs w:val="20"/>
        </w:rPr>
      </w:pPr>
    </w:p>
    <w:p w:rsidR="00711790" w:rsidRPr="00F43B88" w:rsidRDefault="00711790" w:rsidP="004952F0">
      <w:pPr>
        <w:spacing w:after="0" w:line="360" w:lineRule="auto"/>
        <w:ind w:left="284" w:right="216"/>
        <w:jc w:val="both"/>
        <w:rPr>
          <w:rFonts w:ascii="Verdana" w:hAnsi="Verdana"/>
          <w:sz w:val="20"/>
          <w:szCs w:val="20"/>
        </w:rPr>
      </w:pPr>
    </w:p>
    <w:p w:rsidR="00711790" w:rsidRPr="00F43B88" w:rsidRDefault="00711790" w:rsidP="004952F0">
      <w:pPr>
        <w:spacing w:after="0" w:line="360" w:lineRule="auto"/>
        <w:ind w:left="284" w:right="216"/>
        <w:jc w:val="both"/>
        <w:rPr>
          <w:rFonts w:ascii="Verdana" w:hAnsi="Verdana"/>
          <w:sz w:val="20"/>
          <w:szCs w:val="20"/>
        </w:rPr>
      </w:pPr>
    </w:p>
    <w:p w:rsidR="00711790" w:rsidRPr="00F43B88" w:rsidRDefault="00711790" w:rsidP="004952F0">
      <w:pPr>
        <w:shd w:val="clear" w:color="auto" w:fill="FFFFFF"/>
        <w:spacing w:after="0" w:line="240" w:lineRule="auto"/>
        <w:jc w:val="both"/>
        <w:textAlignment w:val="baseline"/>
        <w:rPr>
          <w:rFonts w:ascii="Verdana" w:eastAsia="Times New Roman" w:hAnsi="Verdana" w:cs="Times New Roman"/>
          <w:color w:val="474747"/>
          <w:sz w:val="20"/>
          <w:szCs w:val="20"/>
          <w:lang w:eastAsia="it-IT"/>
        </w:rPr>
      </w:pPr>
    </w:p>
    <w:p w:rsidR="00711790" w:rsidRDefault="00711790" w:rsidP="004952F0">
      <w:pPr>
        <w:shd w:val="clear" w:color="auto" w:fill="FFFFFF"/>
        <w:spacing w:after="0" w:line="240" w:lineRule="auto"/>
        <w:jc w:val="both"/>
        <w:textAlignment w:val="baseline"/>
        <w:rPr>
          <w:rFonts w:ascii="Verdana" w:eastAsia="Times New Roman" w:hAnsi="Verdana" w:cs="Times New Roman"/>
          <w:color w:val="474747"/>
          <w:sz w:val="20"/>
          <w:szCs w:val="20"/>
          <w:lang w:eastAsia="it-IT"/>
        </w:rPr>
      </w:pPr>
    </w:p>
    <w:p w:rsidR="00796344" w:rsidRPr="00F43B88" w:rsidRDefault="00796344" w:rsidP="004952F0">
      <w:pPr>
        <w:shd w:val="clear" w:color="auto" w:fill="FFFFFF"/>
        <w:spacing w:after="0" w:line="240" w:lineRule="auto"/>
        <w:jc w:val="both"/>
        <w:textAlignment w:val="baseline"/>
        <w:rPr>
          <w:rFonts w:ascii="Verdana" w:eastAsia="Times New Roman" w:hAnsi="Verdana" w:cs="Times New Roman"/>
          <w:color w:val="474747"/>
          <w:sz w:val="20"/>
          <w:szCs w:val="20"/>
          <w:lang w:eastAsia="it-IT"/>
        </w:rPr>
      </w:pPr>
    </w:p>
    <w:p w:rsidR="00711790" w:rsidRPr="00F43B88" w:rsidRDefault="00711790" w:rsidP="004952F0">
      <w:pPr>
        <w:shd w:val="clear" w:color="auto" w:fill="FFFFFF"/>
        <w:spacing w:after="0" w:line="240" w:lineRule="auto"/>
        <w:jc w:val="both"/>
        <w:textAlignment w:val="baseline"/>
        <w:rPr>
          <w:rFonts w:ascii="Verdana" w:eastAsia="Times New Roman" w:hAnsi="Verdana" w:cs="Times New Roman"/>
          <w:color w:val="474747"/>
          <w:sz w:val="20"/>
          <w:szCs w:val="20"/>
          <w:lang w:eastAsia="it-IT"/>
        </w:rPr>
      </w:pPr>
    </w:p>
    <w:p w:rsidR="00711790" w:rsidRPr="00656022" w:rsidRDefault="00711790" w:rsidP="004952F0">
      <w:pPr>
        <w:spacing w:after="0" w:line="360" w:lineRule="auto"/>
        <w:ind w:right="216"/>
        <w:jc w:val="both"/>
        <w:rPr>
          <w:rFonts w:ascii="Verdana" w:hAnsi="Verdana"/>
          <w:sz w:val="20"/>
          <w:szCs w:val="20"/>
        </w:rPr>
      </w:pPr>
      <w:r w:rsidRPr="00656022">
        <w:rPr>
          <w:rFonts w:ascii="Verdana" w:hAnsi="Verdana" w:cstheme="minorHAnsi"/>
          <w:b/>
          <w:sz w:val="20"/>
          <w:szCs w:val="20"/>
        </w:rPr>
        <w:lastRenderedPageBreak/>
        <w:t>Determinazione del voto di ammissione all’Esame di Stato</w:t>
      </w:r>
      <w:r w:rsidRPr="00656022">
        <w:rPr>
          <w:rFonts w:ascii="Verdana" w:eastAsia="Calibri" w:hAnsi="Verdana" w:cs="Calibri"/>
          <w:sz w:val="20"/>
          <w:szCs w:val="20"/>
          <w:lang w:val="en-US"/>
        </w:rPr>
        <w:t xml:space="preserve"> </w:t>
      </w:r>
    </w:p>
    <w:p w:rsidR="00C942A1" w:rsidRPr="00326371" w:rsidRDefault="00711790" w:rsidP="009514EB">
      <w:pPr>
        <w:spacing w:after="0" w:line="360" w:lineRule="auto"/>
        <w:ind w:right="216"/>
        <w:jc w:val="both"/>
        <w:rPr>
          <w:rFonts w:ascii="Verdana" w:hAnsi="Verdana" w:cstheme="minorHAnsi"/>
          <w:b/>
          <w:sz w:val="20"/>
          <w:szCs w:val="20"/>
        </w:rPr>
      </w:pPr>
      <w:r w:rsidRPr="00326371">
        <w:rPr>
          <w:rFonts w:ascii="Verdana" w:hAnsi="Verdana" w:cstheme="minorHAnsi"/>
          <w:sz w:val="20"/>
          <w:szCs w:val="20"/>
        </w:rPr>
        <w:t xml:space="preserve">Il voto di ammissione viene stabilito dal consiglio di classe tenendo conto del percorso scolastico dell’alunno/a. Il calcolo del voto di ammissione verrà eseguito mediante una </w:t>
      </w:r>
      <w:r w:rsidRPr="00326371">
        <w:rPr>
          <w:rFonts w:ascii="Verdana" w:hAnsi="Verdana" w:cstheme="minorHAnsi"/>
          <w:b/>
          <w:sz w:val="20"/>
          <w:szCs w:val="20"/>
        </w:rPr>
        <w:t xml:space="preserve">media </w:t>
      </w:r>
      <w:r w:rsidR="00B85BE6" w:rsidRPr="00326371">
        <w:rPr>
          <w:rFonts w:ascii="Verdana" w:hAnsi="Verdana" w:cstheme="minorHAnsi"/>
          <w:b/>
          <w:sz w:val="20"/>
          <w:szCs w:val="20"/>
        </w:rPr>
        <w:t>aritmetica ch</w:t>
      </w:r>
      <w:r w:rsidRPr="00326371">
        <w:rPr>
          <w:rFonts w:ascii="Verdana" w:hAnsi="Verdana" w:cstheme="minorHAnsi"/>
          <w:b/>
          <w:sz w:val="20"/>
          <w:szCs w:val="20"/>
        </w:rPr>
        <w:t>e tiene conto</w:t>
      </w:r>
      <w:r w:rsidR="009514EB" w:rsidRPr="00326371">
        <w:rPr>
          <w:rFonts w:ascii="Verdana" w:hAnsi="Verdana" w:cstheme="minorHAnsi"/>
          <w:b/>
          <w:sz w:val="20"/>
          <w:szCs w:val="20"/>
        </w:rPr>
        <w:t xml:space="preserve"> del voto</w:t>
      </w:r>
      <w:r w:rsidRPr="00326371">
        <w:rPr>
          <w:rFonts w:ascii="Verdana" w:hAnsi="Verdana" w:cstheme="minorHAnsi"/>
          <w:b/>
          <w:sz w:val="20"/>
          <w:szCs w:val="20"/>
        </w:rPr>
        <w:t xml:space="preserve"> delle singole </w:t>
      </w:r>
      <w:r w:rsidR="009514EB" w:rsidRPr="00326371">
        <w:rPr>
          <w:rFonts w:ascii="Verdana" w:hAnsi="Verdana" w:cstheme="minorHAnsi"/>
          <w:b/>
          <w:sz w:val="20"/>
          <w:szCs w:val="20"/>
        </w:rPr>
        <w:t>discipline oggetto di studio dell’ultimo anno.</w:t>
      </w:r>
    </w:p>
    <w:p w:rsidR="00992B02" w:rsidRPr="00326371" w:rsidRDefault="00711790" w:rsidP="004952F0">
      <w:pPr>
        <w:spacing w:after="0" w:line="360" w:lineRule="auto"/>
        <w:ind w:right="216"/>
        <w:jc w:val="both"/>
        <w:rPr>
          <w:rFonts w:ascii="Verdana" w:hAnsi="Verdana" w:cstheme="minorHAnsi"/>
          <w:b/>
          <w:sz w:val="20"/>
          <w:szCs w:val="20"/>
        </w:rPr>
      </w:pPr>
      <w:r w:rsidRPr="00326371">
        <w:rPr>
          <w:rFonts w:ascii="Verdana" w:hAnsi="Verdana"/>
          <w:b/>
          <w:sz w:val="20"/>
          <w:szCs w:val="20"/>
        </w:rPr>
        <w:t>La votazione sul comportamento</w:t>
      </w:r>
      <w:r w:rsidRPr="00326371">
        <w:rPr>
          <w:rFonts w:ascii="Verdana" w:hAnsi="Verdana"/>
          <w:sz w:val="20"/>
          <w:szCs w:val="20"/>
        </w:rPr>
        <w:t xml:space="preserve">, anche se </w:t>
      </w:r>
      <w:r w:rsidR="00992B02" w:rsidRPr="00326371">
        <w:rPr>
          <w:rFonts w:ascii="Verdana" w:hAnsi="Verdana"/>
          <w:sz w:val="20"/>
          <w:szCs w:val="20"/>
        </w:rPr>
        <w:t>insufficiente</w:t>
      </w:r>
      <w:r w:rsidRPr="00326371">
        <w:rPr>
          <w:rFonts w:ascii="Verdana" w:hAnsi="Verdana"/>
          <w:sz w:val="20"/>
          <w:szCs w:val="20"/>
        </w:rPr>
        <w:t xml:space="preserve">, non incide sull’ammissione all’Esame di Stato e non fa media. </w:t>
      </w:r>
    </w:p>
    <w:p w:rsidR="00711790" w:rsidRPr="00656022" w:rsidRDefault="005D30F7" w:rsidP="004952F0">
      <w:pPr>
        <w:spacing w:after="0" w:line="360" w:lineRule="auto"/>
        <w:ind w:right="216"/>
        <w:jc w:val="both"/>
        <w:rPr>
          <w:rFonts w:ascii="Verdana" w:hAnsi="Verdana" w:cstheme="minorHAnsi"/>
          <w:b/>
          <w:sz w:val="20"/>
          <w:szCs w:val="20"/>
        </w:rPr>
      </w:pPr>
      <w:r w:rsidRPr="00326371">
        <w:rPr>
          <w:rFonts w:ascii="Verdana" w:hAnsi="Verdana"/>
          <w:b/>
          <w:sz w:val="20"/>
          <w:szCs w:val="20"/>
        </w:rPr>
        <w:t>Il voto che proviene dagli esiti de</w:t>
      </w:r>
      <w:r w:rsidR="00711790" w:rsidRPr="00326371">
        <w:rPr>
          <w:rFonts w:ascii="Verdana" w:hAnsi="Verdana"/>
          <w:b/>
          <w:sz w:val="20"/>
          <w:szCs w:val="20"/>
        </w:rPr>
        <w:t>lle Prove Nazionali di italiano, matematica e inglese predisposte dall’Invalsi</w:t>
      </w:r>
      <w:r w:rsidRPr="00326371">
        <w:rPr>
          <w:rFonts w:ascii="Verdana" w:hAnsi="Verdana"/>
          <w:sz w:val="20"/>
          <w:szCs w:val="20"/>
        </w:rPr>
        <w:t xml:space="preserve"> non influisce sul </w:t>
      </w:r>
      <w:r w:rsidR="00B85BE6" w:rsidRPr="00326371">
        <w:rPr>
          <w:rFonts w:ascii="Verdana" w:hAnsi="Verdana"/>
          <w:sz w:val="20"/>
          <w:szCs w:val="20"/>
        </w:rPr>
        <w:t xml:space="preserve">voto di ammissione all’Esame di Stato e sul </w:t>
      </w:r>
      <w:r w:rsidRPr="00326371">
        <w:rPr>
          <w:rFonts w:ascii="Verdana" w:hAnsi="Verdana"/>
          <w:sz w:val="20"/>
          <w:szCs w:val="20"/>
        </w:rPr>
        <w:t>voto finale</w:t>
      </w:r>
      <w:r w:rsidR="00711790" w:rsidRPr="00326371">
        <w:rPr>
          <w:rFonts w:ascii="Verdana" w:hAnsi="Verdana"/>
          <w:sz w:val="20"/>
          <w:szCs w:val="20"/>
        </w:rPr>
        <w:t>.</w:t>
      </w:r>
    </w:p>
    <w:p w:rsidR="00711790" w:rsidRPr="00656022" w:rsidRDefault="00711790" w:rsidP="004952F0">
      <w:pPr>
        <w:spacing w:after="0" w:line="360" w:lineRule="auto"/>
        <w:ind w:right="216"/>
        <w:jc w:val="both"/>
        <w:rPr>
          <w:rFonts w:ascii="Verdana" w:hAnsi="Verdana"/>
          <w:sz w:val="20"/>
          <w:szCs w:val="20"/>
        </w:rPr>
      </w:pPr>
    </w:p>
    <w:p w:rsidR="00711790" w:rsidRPr="00F43B88" w:rsidRDefault="00711790" w:rsidP="004952F0">
      <w:pPr>
        <w:pStyle w:val="NormaleWeb"/>
        <w:shd w:val="clear" w:color="auto" w:fill="FFFFFF"/>
        <w:spacing w:before="0" w:beforeAutospacing="0" w:after="192" w:afterAutospacing="0" w:line="360" w:lineRule="auto"/>
        <w:jc w:val="both"/>
        <w:textAlignment w:val="baseline"/>
        <w:rPr>
          <w:rFonts w:ascii="Verdana" w:hAnsi="Verdana"/>
          <w:color w:val="474747"/>
          <w:sz w:val="20"/>
          <w:szCs w:val="20"/>
        </w:rPr>
      </w:pPr>
    </w:p>
    <w:p w:rsidR="00461AD9" w:rsidRDefault="00461AD9" w:rsidP="004952F0">
      <w:pPr>
        <w:pStyle w:val="NormaleWeb"/>
        <w:shd w:val="clear" w:color="auto" w:fill="FFFFFF"/>
        <w:spacing w:before="0" w:beforeAutospacing="0" w:after="192" w:afterAutospacing="0" w:line="360" w:lineRule="auto"/>
        <w:jc w:val="both"/>
        <w:textAlignment w:val="baseline"/>
        <w:rPr>
          <w:rFonts w:ascii="Verdana" w:hAnsi="Verdana"/>
          <w:b/>
          <w:color w:val="474747"/>
          <w:sz w:val="20"/>
          <w:szCs w:val="20"/>
          <w:highlight w:val="cyan"/>
        </w:rPr>
      </w:pPr>
    </w:p>
    <w:p w:rsidR="00461AD9" w:rsidRDefault="00461AD9" w:rsidP="004952F0">
      <w:pPr>
        <w:pStyle w:val="NormaleWeb"/>
        <w:shd w:val="clear" w:color="auto" w:fill="FFFFFF"/>
        <w:spacing w:before="0" w:beforeAutospacing="0" w:after="192" w:afterAutospacing="0" w:line="360" w:lineRule="auto"/>
        <w:jc w:val="both"/>
        <w:textAlignment w:val="baseline"/>
        <w:rPr>
          <w:rFonts w:ascii="Verdana" w:hAnsi="Verdana"/>
          <w:b/>
          <w:color w:val="474747"/>
          <w:sz w:val="20"/>
          <w:szCs w:val="20"/>
          <w:highlight w:val="cyan"/>
        </w:rPr>
      </w:pPr>
    </w:p>
    <w:p w:rsidR="00461AD9" w:rsidRDefault="00461AD9" w:rsidP="004952F0">
      <w:pPr>
        <w:pStyle w:val="NormaleWeb"/>
        <w:shd w:val="clear" w:color="auto" w:fill="FFFFFF"/>
        <w:spacing w:before="0" w:beforeAutospacing="0" w:after="192" w:afterAutospacing="0" w:line="360" w:lineRule="auto"/>
        <w:jc w:val="both"/>
        <w:textAlignment w:val="baseline"/>
        <w:rPr>
          <w:rFonts w:ascii="Verdana" w:hAnsi="Verdana"/>
          <w:b/>
          <w:color w:val="474747"/>
          <w:sz w:val="20"/>
          <w:szCs w:val="20"/>
          <w:highlight w:val="cyan"/>
        </w:rPr>
      </w:pPr>
    </w:p>
    <w:p w:rsidR="00461AD9" w:rsidRDefault="00461AD9" w:rsidP="004952F0">
      <w:pPr>
        <w:pStyle w:val="NormaleWeb"/>
        <w:shd w:val="clear" w:color="auto" w:fill="FFFFFF"/>
        <w:spacing w:before="0" w:beforeAutospacing="0" w:after="192" w:afterAutospacing="0" w:line="360" w:lineRule="auto"/>
        <w:jc w:val="both"/>
        <w:textAlignment w:val="baseline"/>
        <w:rPr>
          <w:rFonts w:ascii="Verdana" w:hAnsi="Verdana"/>
          <w:b/>
          <w:color w:val="474747"/>
          <w:sz w:val="20"/>
          <w:szCs w:val="20"/>
          <w:highlight w:val="cyan"/>
        </w:rPr>
      </w:pPr>
    </w:p>
    <w:p w:rsidR="00236018" w:rsidRDefault="00236018" w:rsidP="004952F0">
      <w:pPr>
        <w:pStyle w:val="NormaleWeb"/>
        <w:shd w:val="clear" w:color="auto" w:fill="FFFFFF"/>
        <w:spacing w:before="0" w:beforeAutospacing="0" w:after="192" w:afterAutospacing="0" w:line="360" w:lineRule="auto"/>
        <w:jc w:val="both"/>
        <w:textAlignment w:val="baseline"/>
        <w:rPr>
          <w:rFonts w:ascii="Verdana" w:hAnsi="Verdana"/>
          <w:b/>
          <w:color w:val="474747"/>
          <w:sz w:val="20"/>
          <w:szCs w:val="20"/>
          <w:highlight w:val="cyan"/>
        </w:rPr>
      </w:pPr>
    </w:p>
    <w:p w:rsidR="00004E2E" w:rsidRDefault="00004E2E" w:rsidP="004952F0">
      <w:pPr>
        <w:pStyle w:val="NormaleWeb"/>
        <w:shd w:val="clear" w:color="auto" w:fill="FFFFFF"/>
        <w:spacing w:before="0" w:beforeAutospacing="0" w:after="192" w:afterAutospacing="0" w:line="360" w:lineRule="auto"/>
        <w:jc w:val="both"/>
        <w:textAlignment w:val="baseline"/>
        <w:rPr>
          <w:rFonts w:ascii="Verdana" w:hAnsi="Verdana"/>
          <w:b/>
          <w:color w:val="474747"/>
          <w:sz w:val="20"/>
          <w:szCs w:val="20"/>
          <w:highlight w:val="cyan"/>
        </w:rPr>
      </w:pPr>
    </w:p>
    <w:p w:rsidR="00004E2E" w:rsidRDefault="00004E2E" w:rsidP="004952F0">
      <w:pPr>
        <w:pStyle w:val="NormaleWeb"/>
        <w:shd w:val="clear" w:color="auto" w:fill="FFFFFF"/>
        <w:spacing w:before="0" w:beforeAutospacing="0" w:after="192" w:afterAutospacing="0" w:line="360" w:lineRule="auto"/>
        <w:jc w:val="both"/>
        <w:textAlignment w:val="baseline"/>
        <w:rPr>
          <w:rFonts w:ascii="Verdana" w:hAnsi="Verdana"/>
          <w:b/>
          <w:color w:val="474747"/>
          <w:sz w:val="20"/>
          <w:szCs w:val="20"/>
          <w:highlight w:val="cyan"/>
        </w:rPr>
      </w:pPr>
    </w:p>
    <w:p w:rsidR="00494413" w:rsidRDefault="00494413" w:rsidP="004952F0">
      <w:pPr>
        <w:pStyle w:val="NormaleWeb"/>
        <w:shd w:val="clear" w:color="auto" w:fill="FFFFFF"/>
        <w:spacing w:before="0" w:beforeAutospacing="0" w:after="192" w:afterAutospacing="0" w:line="360" w:lineRule="auto"/>
        <w:jc w:val="both"/>
        <w:textAlignment w:val="baseline"/>
        <w:rPr>
          <w:rFonts w:ascii="Verdana" w:hAnsi="Verdana"/>
          <w:b/>
          <w:color w:val="474747"/>
          <w:sz w:val="20"/>
          <w:szCs w:val="20"/>
          <w:highlight w:val="cyan"/>
        </w:rPr>
      </w:pPr>
    </w:p>
    <w:p w:rsidR="00494413" w:rsidRDefault="00494413" w:rsidP="004952F0">
      <w:pPr>
        <w:pStyle w:val="NormaleWeb"/>
        <w:shd w:val="clear" w:color="auto" w:fill="FFFFFF"/>
        <w:spacing w:before="0" w:beforeAutospacing="0" w:after="192" w:afterAutospacing="0" w:line="360" w:lineRule="auto"/>
        <w:jc w:val="both"/>
        <w:textAlignment w:val="baseline"/>
        <w:rPr>
          <w:rFonts w:ascii="Verdana" w:hAnsi="Verdana"/>
          <w:b/>
          <w:color w:val="474747"/>
          <w:sz w:val="20"/>
          <w:szCs w:val="20"/>
          <w:highlight w:val="cyan"/>
        </w:rPr>
      </w:pPr>
    </w:p>
    <w:p w:rsidR="00461AD9" w:rsidRDefault="00461AD9" w:rsidP="004952F0">
      <w:pPr>
        <w:pStyle w:val="NormaleWeb"/>
        <w:shd w:val="clear" w:color="auto" w:fill="FFFFFF"/>
        <w:spacing w:before="0" w:beforeAutospacing="0" w:after="192" w:afterAutospacing="0" w:line="360" w:lineRule="auto"/>
        <w:jc w:val="both"/>
        <w:textAlignment w:val="baseline"/>
        <w:rPr>
          <w:rFonts w:ascii="Verdana" w:hAnsi="Verdana"/>
          <w:b/>
          <w:color w:val="474747"/>
          <w:sz w:val="20"/>
          <w:szCs w:val="20"/>
          <w:highlight w:val="cyan"/>
        </w:rPr>
      </w:pPr>
    </w:p>
    <w:p w:rsidR="00E6723E" w:rsidRPr="00CD66EF" w:rsidRDefault="00E6723E" w:rsidP="00C942A1">
      <w:pPr>
        <w:pStyle w:val="NormaleWeb"/>
        <w:shd w:val="clear" w:color="auto" w:fill="FFFFFF"/>
        <w:spacing w:before="0" w:beforeAutospacing="0" w:after="192" w:afterAutospacing="0" w:line="360" w:lineRule="auto"/>
        <w:jc w:val="both"/>
        <w:textAlignment w:val="baseline"/>
        <w:rPr>
          <w:rFonts w:ascii="Verdana" w:hAnsi="Verdana"/>
          <w:b/>
          <w:color w:val="474747"/>
          <w:sz w:val="20"/>
          <w:szCs w:val="20"/>
        </w:rPr>
      </w:pPr>
      <w:r w:rsidRPr="00CD66EF">
        <w:rPr>
          <w:rFonts w:ascii="Verdana" w:hAnsi="Verdana"/>
          <w:b/>
          <w:color w:val="474747"/>
          <w:sz w:val="20"/>
          <w:szCs w:val="20"/>
        </w:rPr>
        <w:lastRenderedPageBreak/>
        <w:t>LA VALUTAZIONE DEGLI ALUNNI DEGLI ALUNNI CON DISABILITÀ E DISTURBI SPECIFICI DI APPRENDIMENTO</w:t>
      </w:r>
      <w:r w:rsidR="00AD4248" w:rsidRPr="00CD66EF">
        <w:rPr>
          <w:rFonts w:ascii="Verdana" w:hAnsi="Verdana"/>
          <w:b/>
          <w:color w:val="474747"/>
          <w:sz w:val="20"/>
          <w:szCs w:val="20"/>
        </w:rPr>
        <w:t xml:space="preserve"> </w:t>
      </w:r>
      <w:r w:rsidRPr="00CD66EF">
        <w:rPr>
          <w:rFonts w:ascii="Verdana" w:hAnsi="Verdana"/>
          <w:b/>
          <w:color w:val="474747"/>
          <w:sz w:val="20"/>
          <w:szCs w:val="20"/>
        </w:rPr>
        <w:t xml:space="preserve">Normativa di Riferimento: </w:t>
      </w:r>
      <w:proofErr w:type="spellStart"/>
      <w:r w:rsidRPr="00CD66EF">
        <w:rPr>
          <w:rFonts w:ascii="Verdana" w:hAnsi="Verdana"/>
          <w:b/>
          <w:color w:val="474747"/>
          <w:sz w:val="20"/>
          <w:szCs w:val="20"/>
        </w:rPr>
        <w:t>DLg</w:t>
      </w:r>
      <w:proofErr w:type="spellEnd"/>
      <w:r w:rsidRPr="00CD66EF">
        <w:rPr>
          <w:rFonts w:ascii="Verdana" w:hAnsi="Verdana"/>
          <w:b/>
          <w:color w:val="474747"/>
          <w:sz w:val="20"/>
          <w:szCs w:val="20"/>
        </w:rPr>
        <w:t>. 62/2017 e Circolare Ministeriale 1865 del 10/10/2017</w:t>
      </w:r>
    </w:p>
    <w:p w:rsidR="00E167A2" w:rsidRPr="00CD66EF" w:rsidRDefault="00E167A2" w:rsidP="004952F0">
      <w:pPr>
        <w:pStyle w:val="NormaleWeb"/>
        <w:shd w:val="clear" w:color="auto" w:fill="FFFFFF"/>
        <w:spacing w:before="0" w:beforeAutospacing="0" w:after="192" w:afterAutospacing="0" w:line="360" w:lineRule="auto"/>
        <w:jc w:val="both"/>
        <w:textAlignment w:val="baseline"/>
        <w:rPr>
          <w:rFonts w:ascii="Verdana" w:hAnsi="Verdana"/>
          <w:color w:val="474747"/>
          <w:sz w:val="20"/>
          <w:szCs w:val="20"/>
        </w:rPr>
      </w:pPr>
      <w:r w:rsidRPr="00CD66EF">
        <w:rPr>
          <w:rFonts w:ascii="Verdana" w:hAnsi="Verdana"/>
          <w:color w:val="474747"/>
          <w:sz w:val="20"/>
          <w:szCs w:val="20"/>
        </w:rPr>
        <w:t xml:space="preserve">A livello generale, la valutazione degli alunni con BES </w:t>
      </w:r>
      <w:r w:rsidR="00CD66EF">
        <w:rPr>
          <w:rFonts w:ascii="Verdana" w:hAnsi="Verdana"/>
          <w:color w:val="474747"/>
          <w:sz w:val="20"/>
          <w:szCs w:val="20"/>
        </w:rPr>
        <w:t xml:space="preserve">(Bisogni Educativi Specifici) </w:t>
      </w:r>
      <w:r w:rsidRPr="00CD66EF">
        <w:rPr>
          <w:rFonts w:ascii="Verdana" w:hAnsi="Verdana"/>
          <w:color w:val="474747"/>
          <w:sz w:val="20"/>
          <w:szCs w:val="20"/>
        </w:rPr>
        <w:t>deve:</w:t>
      </w:r>
    </w:p>
    <w:p w:rsidR="00E167A2" w:rsidRPr="00CD66EF" w:rsidRDefault="00841B29" w:rsidP="00E167A2">
      <w:pPr>
        <w:pStyle w:val="NormaleWeb"/>
        <w:shd w:val="clear" w:color="auto" w:fill="FFFFFF"/>
        <w:spacing w:after="192" w:line="360" w:lineRule="auto"/>
        <w:jc w:val="both"/>
        <w:textAlignment w:val="baseline"/>
        <w:rPr>
          <w:rFonts w:ascii="Verdana" w:hAnsi="Verdana"/>
          <w:color w:val="474747"/>
          <w:sz w:val="20"/>
          <w:szCs w:val="20"/>
        </w:rPr>
      </w:pPr>
      <w:r w:rsidRPr="00CD66EF">
        <w:rPr>
          <w:rFonts w:ascii="Verdana" w:hAnsi="Verdana"/>
          <w:color w:val="474747"/>
          <w:sz w:val="20"/>
          <w:szCs w:val="20"/>
        </w:rPr>
        <w:t xml:space="preserve">- </w:t>
      </w:r>
      <w:r w:rsidR="00E167A2" w:rsidRPr="00CD66EF">
        <w:rPr>
          <w:rFonts w:ascii="Verdana" w:hAnsi="Verdana"/>
          <w:color w:val="474747"/>
          <w:sz w:val="20"/>
          <w:szCs w:val="20"/>
        </w:rPr>
        <w:t xml:space="preserve">essere coerente con gli interventi e i percorsi pedagogici e didattici programmati (PEI o PDP); </w:t>
      </w:r>
    </w:p>
    <w:p w:rsidR="00E167A2" w:rsidRPr="00CD66EF" w:rsidRDefault="00841B29" w:rsidP="00E167A2">
      <w:pPr>
        <w:pStyle w:val="NormaleWeb"/>
        <w:shd w:val="clear" w:color="auto" w:fill="FFFFFF"/>
        <w:spacing w:before="0" w:beforeAutospacing="0" w:after="192" w:afterAutospacing="0" w:line="360" w:lineRule="auto"/>
        <w:jc w:val="both"/>
        <w:textAlignment w:val="baseline"/>
        <w:rPr>
          <w:rFonts w:ascii="Verdana" w:hAnsi="Verdana"/>
          <w:color w:val="474747"/>
          <w:sz w:val="20"/>
          <w:szCs w:val="20"/>
        </w:rPr>
      </w:pPr>
      <w:r w:rsidRPr="00CD66EF">
        <w:rPr>
          <w:rFonts w:ascii="Verdana" w:hAnsi="Verdana"/>
          <w:color w:val="474747"/>
          <w:sz w:val="20"/>
          <w:szCs w:val="20"/>
        </w:rPr>
        <w:t>-</w:t>
      </w:r>
      <w:r w:rsidR="00E167A2" w:rsidRPr="00CD66EF">
        <w:rPr>
          <w:rFonts w:ascii="Verdana" w:hAnsi="Verdana"/>
          <w:color w:val="474747"/>
          <w:sz w:val="20"/>
          <w:szCs w:val="20"/>
        </w:rPr>
        <w:t xml:space="preserve"> essere effettuata sulla base di criteri personalizzati e adattati all’alunno/a, definiti, monitorati e documentati nel PDP/PEI e condivisi da tutti i docenti del team di classe; </w:t>
      </w:r>
    </w:p>
    <w:p w:rsidR="00E167A2" w:rsidRPr="00CD66EF" w:rsidRDefault="00841B29" w:rsidP="00E167A2">
      <w:pPr>
        <w:pStyle w:val="NormaleWeb"/>
        <w:shd w:val="clear" w:color="auto" w:fill="FFFFFF"/>
        <w:spacing w:before="0" w:beforeAutospacing="0" w:after="192" w:afterAutospacing="0" w:line="360" w:lineRule="auto"/>
        <w:jc w:val="both"/>
        <w:textAlignment w:val="baseline"/>
        <w:rPr>
          <w:rFonts w:ascii="Verdana" w:hAnsi="Verdana"/>
          <w:color w:val="474747"/>
          <w:sz w:val="20"/>
          <w:szCs w:val="20"/>
        </w:rPr>
      </w:pPr>
      <w:r w:rsidRPr="00CD66EF">
        <w:rPr>
          <w:rFonts w:ascii="Verdana" w:hAnsi="Verdana"/>
          <w:color w:val="474747"/>
          <w:sz w:val="20"/>
          <w:szCs w:val="20"/>
        </w:rPr>
        <w:t xml:space="preserve">- </w:t>
      </w:r>
      <w:r w:rsidR="00E167A2" w:rsidRPr="00CD66EF">
        <w:rPr>
          <w:rFonts w:ascii="Verdana" w:hAnsi="Verdana"/>
          <w:color w:val="474747"/>
          <w:sz w:val="20"/>
          <w:szCs w:val="20"/>
        </w:rPr>
        <w:t>tenere conto: della situ</w:t>
      </w:r>
      <w:r w:rsidRPr="00CD66EF">
        <w:rPr>
          <w:rFonts w:ascii="Verdana" w:hAnsi="Verdana"/>
          <w:color w:val="474747"/>
          <w:sz w:val="20"/>
          <w:szCs w:val="20"/>
        </w:rPr>
        <w:t xml:space="preserve">azione di partenza degli alunni; </w:t>
      </w:r>
      <w:r w:rsidR="00E167A2" w:rsidRPr="00CD66EF">
        <w:rPr>
          <w:rFonts w:ascii="Verdana" w:hAnsi="Verdana"/>
          <w:color w:val="474747"/>
          <w:sz w:val="20"/>
          <w:szCs w:val="20"/>
        </w:rPr>
        <w:t>dei risultati raggiunti dagli alunni nei p</w:t>
      </w:r>
      <w:r w:rsidRPr="00CD66EF">
        <w:rPr>
          <w:rFonts w:ascii="Verdana" w:hAnsi="Verdana"/>
          <w:color w:val="474747"/>
          <w:sz w:val="20"/>
          <w:szCs w:val="20"/>
        </w:rPr>
        <w:t xml:space="preserve">ropri percorsi di apprendimento; </w:t>
      </w:r>
      <w:r w:rsidR="00E167A2" w:rsidRPr="00CD66EF">
        <w:rPr>
          <w:rFonts w:ascii="Verdana" w:hAnsi="Verdana"/>
          <w:color w:val="474747"/>
          <w:sz w:val="20"/>
          <w:szCs w:val="20"/>
        </w:rPr>
        <w:t>dei livelli essenziali di competenze disciplinari previsti dalle Indicazioni Nazionali</w:t>
      </w:r>
      <w:r w:rsidRPr="00CD66EF">
        <w:rPr>
          <w:rFonts w:ascii="Verdana" w:hAnsi="Verdana"/>
          <w:color w:val="474747"/>
          <w:sz w:val="20"/>
          <w:szCs w:val="20"/>
        </w:rPr>
        <w:t>;</w:t>
      </w:r>
      <w:r w:rsidR="00E167A2" w:rsidRPr="00CD66EF">
        <w:rPr>
          <w:rFonts w:ascii="Verdana" w:hAnsi="Verdana"/>
          <w:color w:val="474747"/>
          <w:sz w:val="20"/>
          <w:szCs w:val="20"/>
        </w:rPr>
        <w:t xml:space="preserve"> delle competenze acquisite nel percorso di apprendimento</w:t>
      </w:r>
      <w:r w:rsidRPr="00CD66EF">
        <w:rPr>
          <w:rFonts w:ascii="Verdana" w:hAnsi="Verdana"/>
          <w:color w:val="474747"/>
          <w:sz w:val="20"/>
          <w:szCs w:val="20"/>
        </w:rPr>
        <w:t>.</w:t>
      </w:r>
    </w:p>
    <w:p w:rsidR="00211EE4" w:rsidRPr="00CD66EF" w:rsidRDefault="00841B29" w:rsidP="00211EE4">
      <w:pPr>
        <w:pStyle w:val="NormaleWeb"/>
        <w:shd w:val="clear" w:color="auto" w:fill="FFFFFF"/>
        <w:spacing w:after="192" w:line="360" w:lineRule="auto"/>
        <w:jc w:val="both"/>
        <w:textAlignment w:val="baseline"/>
        <w:rPr>
          <w:rFonts w:ascii="Verdana" w:hAnsi="Verdana"/>
          <w:color w:val="474747"/>
          <w:sz w:val="20"/>
          <w:szCs w:val="20"/>
        </w:rPr>
      </w:pPr>
      <w:r w:rsidRPr="00CD66EF">
        <w:rPr>
          <w:rFonts w:ascii="Verdana" w:hAnsi="Verdana"/>
          <w:color w:val="474747"/>
          <w:sz w:val="20"/>
          <w:szCs w:val="20"/>
        </w:rPr>
        <w:t xml:space="preserve">- </w:t>
      </w:r>
      <w:r w:rsidR="00E167A2" w:rsidRPr="00CD66EF">
        <w:rPr>
          <w:rFonts w:ascii="Verdana" w:hAnsi="Verdana"/>
          <w:color w:val="474747"/>
          <w:sz w:val="20"/>
          <w:szCs w:val="20"/>
        </w:rPr>
        <w:t>verificare il livello di apprendimento degli alunni, riservando particolare attenzione alla padronanza dei contenuti disciplinari, a prescindere dagli aspetti riferiti alle abilità deficitarie, e curando principalmente il</w:t>
      </w:r>
      <w:r w:rsidR="00211EE4" w:rsidRPr="00CD66EF">
        <w:rPr>
          <w:rFonts w:ascii="Verdana" w:hAnsi="Verdana"/>
          <w:color w:val="474747"/>
          <w:sz w:val="20"/>
          <w:szCs w:val="20"/>
        </w:rPr>
        <w:t xml:space="preserve"> processo di apprendimento piuttosto che il prodotto elaborato; </w:t>
      </w:r>
    </w:p>
    <w:p w:rsidR="00CD66EF" w:rsidRDefault="00AD4248" w:rsidP="00211EE4">
      <w:pPr>
        <w:pStyle w:val="NormaleWeb"/>
        <w:shd w:val="clear" w:color="auto" w:fill="FFFFFF"/>
        <w:spacing w:before="0" w:beforeAutospacing="0" w:after="192" w:afterAutospacing="0" w:line="360" w:lineRule="auto"/>
        <w:jc w:val="both"/>
        <w:textAlignment w:val="baseline"/>
        <w:rPr>
          <w:rFonts w:ascii="Verdana" w:hAnsi="Verdana"/>
          <w:color w:val="474747"/>
          <w:sz w:val="20"/>
          <w:szCs w:val="20"/>
        </w:rPr>
      </w:pPr>
      <w:r w:rsidRPr="00CD66EF">
        <w:rPr>
          <w:rFonts w:ascii="Verdana" w:hAnsi="Verdana"/>
          <w:color w:val="474747"/>
          <w:sz w:val="20"/>
          <w:szCs w:val="20"/>
        </w:rPr>
        <w:t xml:space="preserve">- </w:t>
      </w:r>
      <w:r w:rsidR="00211EE4" w:rsidRPr="00CD66EF">
        <w:rPr>
          <w:rFonts w:ascii="Verdana" w:hAnsi="Verdana"/>
          <w:color w:val="474747"/>
          <w:sz w:val="20"/>
          <w:szCs w:val="20"/>
        </w:rPr>
        <w:t>prevedere la possibilità di aumentare i tempi di esecuzione e di ridurre qu</w:t>
      </w:r>
      <w:r w:rsidR="00CD66EF">
        <w:rPr>
          <w:rFonts w:ascii="Verdana" w:hAnsi="Verdana"/>
          <w:color w:val="474747"/>
          <w:sz w:val="20"/>
          <w:szCs w:val="20"/>
        </w:rPr>
        <w:t xml:space="preserve">antitativamente le consegne; </w:t>
      </w:r>
    </w:p>
    <w:p w:rsidR="00E167A2" w:rsidRPr="00CD66EF" w:rsidRDefault="00CD66EF" w:rsidP="00211EE4">
      <w:pPr>
        <w:pStyle w:val="NormaleWeb"/>
        <w:shd w:val="clear" w:color="auto" w:fill="FFFFFF"/>
        <w:spacing w:before="0" w:beforeAutospacing="0" w:after="192" w:afterAutospacing="0" w:line="360" w:lineRule="auto"/>
        <w:jc w:val="both"/>
        <w:textAlignment w:val="baseline"/>
        <w:rPr>
          <w:rFonts w:ascii="Verdana" w:hAnsi="Verdana"/>
          <w:color w:val="474747"/>
          <w:sz w:val="20"/>
          <w:szCs w:val="20"/>
        </w:rPr>
      </w:pPr>
      <w:r>
        <w:rPr>
          <w:rFonts w:ascii="Verdana" w:hAnsi="Verdana"/>
          <w:color w:val="474747"/>
          <w:sz w:val="20"/>
          <w:szCs w:val="20"/>
        </w:rPr>
        <w:t xml:space="preserve">- </w:t>
      </w:r>
      <w:r w:rsidR="00211EE4" w:rsidRPr="00CD66EF">
        <w:rPr>
          <w:rFonts w:ascii="Verdana" w:hAnsi="Verdana"/>
          <w:color w:val="474747"/>
          <w:sz w:val="20"/>
          <w:szCs w:val="20"/>
        </w:rPr>
        <w:t>essere effettuata con gli strumenti compensativi e le misure dispensative individuate nell’ambito del PDP.</w:t>
      </w:r>
    </w:p>
    <w:p w:rsidR="00841B29" w:rsidRPr="00CD66EF" w:rsidRDefault="00841B29" w:rsidP="00211EE4">
      <w:pPr>
        <w:pStyle w:val="NormaleWeb"/>
        <w:shd w:val="clear" w:color="auto" w:fill="FFFFFF"/>
        <w:spacing w:before="0" w:beforeAutospacing="0" w:after="192" w:afterAutospacing="0" w:line="360" w:lineRule="auto"/>
        <w:jc w:val="both"/>
        <w:textAlignment w:val="baseline"/>
        <w:rPr>
          <w:rFonts w:ascii="Verdana" w:hAnsi="Verdana"/>
          <w:b/>
          <w:color w:val="474747"/>
          <w:sz w:val="20"/>
          <w:szCs w:val="20"/>
        </w:rPr>
      </w:pPr>
      <w:r w:rsidRPr="00CD66EF">
        <w:rPr>
          <w:rFonts w:ascii="Verdana" w:hAnsi="Verdana"/>
          <w:b/>
          <w:color w:val="474747"/>
          <w:sz w:val="20"/>
          <w:szCs w:val="20"/>
        </w:rPr>
        <w:t>Valutazione degli alunni diversamente abili</w:t>
      </w:r>
    </w:p>
    <w:p w:rsidR="00841B29" w:rsidRPr="00CD66EF" w:rsidRDefault="00841B29" w:rsidP="00211EE4">
      <w:pPr>
        <w:pStyle w:val="NormaleWeb"/>
        <w:shd w:val="clear" w:color="auto" w:fill="FFFFFF"/>
        <w:spacing w:before="0" w:beforeAutospacing="0" w:after="192" w:afterAutospacing="0" w:line="360" w:lineRule="auto"/>
        <w:jc w:val="both"/>
        <w:textAlignment w:val="baseline"/>
        <w:rPr>
          <w:rFonts w:ascii="Verdana" w:hAnsi="Verdana"/>
          <w:color w:val="474747"/>
          <w:sz w:val="20"/>
          <w:szCs w:val="20"/>
        </w:rPr>
      </w:pPr>
      <w:r w:rsidRPr="00CD66EF">
        <w:rPr>
          <w:rFonts w:ascii="Verdana" w:hAnsi="Verdana"/>
          <w:color w:val="474747"/>
          <w:sz w:val="20"/>
          <w:szCs w:val="20"/>
        </w:rPr>
        <w:t>Per gli alunni diversamente abili la valutazione è strettamente correlata al percorso individuale e non fa riferimento a standard qualitativi e/o quantitativi. Nel valutare l’esito scolastico i docenti faranno riferimento:</w:t>
      </w:r>
    </w:p>
    <w:p w:rsidR="00841B29" w:rsidRPr="00CD66EF" w:rsidRDefault="00841B29" w:rsidP="00CD66EF">
      <w:pPr>
        <w:pStyle w:val="NormaleWeb"/>
        <w:numPr>
          <w:ilvl w:val="0"/>
          <w:numId w:val="8"/>
        </w:numPr>
        <w:shd w:val="clear" w:color="auto" w:fill="FFFFFF"/>
        <w:spacing w:before="0" w:beforeAutospacing="0" w:after="192" w:afterAutospacing="0" w:line="360" w:lineRule="auto"/>
        <w:jc w:val="both"/>
        <w:textAlignment w:val="baseline"/>
        <w:rPr>
          <w:rFonts w:ascii="Verdana" w:hAnsi="Verdana"/>
          <w:color w:val="474747"/>
          <w:sz w:val="20"/>
          <w:szCs w:val="20"/>
        </w:rPr>
      </w:pPr>
      <w:r w:rsidRPr="00CD66EF">
        <w:rPr>
          <w:rFonts w:ascii="Verdana" w:hAnsi="Verdana"/>
          <w:color w:val="474747"/>
          <w:sz w:val="20"/>
          <w:szCs w:val="20"/>
        </w:rPr>
        <w:t xml:space="preserve"> al grado di maturazione e di autonomia raggiunto globalmente dall’alunno;</w:t>
      </w:r>
    </w:p>
    <w:p w:rsidR="00CD66EF" w:rsidRDefault="00841B29" w:rsidP="00CD66EF">
      <w:pPr>
        <w:pStyle w:val="NormaleWeb"/>
        <w:numPr>
          <w:ilvl w:val="0"/>
          <w:numId w:val="8"/>
        </w:numPr>
        <w:shd w:val="clear" w:color="auto" w:fill="FFFFFF"/>
        <w:spacing w:before="0" w:beforeAutospacing="0" w:after="192" w:afterAutospacing="0" w:line="360" w:lineRule="auto"/>
        <w:jc w:val="both"/>
        <w:textAlignment w:val="baseline"/>
        <w:rPr>
          <w:rFonts w:ascii="Verdana" w:hAnsi="Verdana"/>
          <w:color w:val="474747"/>
          <w:sz w:val="20"/>
          <w:szCs w:val="20"/>
        </w:rPr>
      </w:pPr>
      <w:r w:rsidRPr="00CD66EF">
        <w:rPr>
          <w:rFonts w:ascii="Verdana" w:hAnsi="Verdana"/>
          <w:color w:val="474747"/>
          <w:sz w:val="20"/>
          <w:szCs w:val="20"/>
        </w:rPr>
        <w:t xml:space="preserve">al conseguimento degli obiettivi didattici </w:t>
      </w:r>
      <w:proofErr w:type="gramStart"/>
      <w:r w:rsidRPr="00CD66EF">
        <w:rPr>
          <w:rFonts w:ascii="Verdana" w:hAnsi="Verdana"/>
          <w:color w:val="474747"/>
          <w:sz w:val="20"/>
          <w:szCs w:val="20"/>
        </w:rPr>
        <w:t>ed</w:t>
      </w:r>
      <w:proofErr w:type="gramEnd"/>
      <w:r w:rsidR="00CD66EF">
        <w:rPr>
          <w:rFonts w:ascii="Verdana" w:hAnsi="Verdana"/>
          <w:color w:val="474747"/>
          <w:sz w:val="20"/>
          <w:szCs w:val="20"/>
        </w:rPr>
        <w:t xml:space="preserve"> educativi, individuati nel PEI;</w:t>
      </w:r>
    </w:p>
    <w:p w:rsidR="00841B29" w:rsidRPr="00CD66EF" w:rsidRDefault="00CD66EF" w:rsidP="00CD66EF">
      <w:pPr>
        <w:pStyle w:val="NormaleWeb"/>
        <w:numPr>
          <w:ilvl w:val="0"/>
          <w:numId w:val="8"/>
        </w:numPr>
        <w:shd w:val="clear" w:color="auto" w:fill="FFFFFF"/>
        <w:spacing w:before="0" w:beforeAutospacing="0" w:after="192" w:afterAutospacing="0" w:line="360" w:lineRule="auto"/>
        <w:jc w:val="both"/>
        <w:textAlignment w:val="baseline"/>
        <w:rPr>
          <w:rFonts w:ascii="Verdana" w:hAnsi="Verdana"/>
          <w:color w:val="474747"/>
          <w:sz w:val="20"/>
          <w:szCs w:val="20"/>
        </w:rPr>
      </w:pPr>
      <w:r>
        <w:rPr>
          <w:rFonts w:ascii="Verdana" w:hAnsi="Verdana"/>
          <w:color w:val="474747"/>
          <w:sz w:val="20"/>
          <w:szCs w:val="20"/>
        </w:rPr>
        <w:t>è espressa con voto in decimi.</w:t>
      </w:r>
    </w:p>
    <w:p w:rsidR="00B33B9C" w:rsidRDefault="00841B29" w:rsidP="00841B29">
      <w:pPr>
        <w:pStyle w:val="NormaleWeb"/>
        <w:shd w:val="clear" w:color="auto" w:fill="FFFFFF"/>
        <w:spacing w:before="0" w:beforeAutospacing="0" w:after="192" w:afterAutospacing="0" w:line="360" w:lineRule="auto"/>
        <w:ind w:left="360"/>
        <w:jc w:val="both"/>
        <w:textAlignment w:val="baseline"/>
        <w:rPr>
          <w:rFonts w:ascii="Verdana" w:hAnsi="Verdana"/>
          <w:color w:val="474747"/>
          <w:sz w:val="20"/>
          <w:szCs w:val="20"/>
        </w:rPr>
      </w:pPr>
      <w:r w:rsidRPr="00CD66EF">
        <w:rPr>
          <w:rFonts w:ascii="Verdana" w:hAnsi="Verdana"/>
          <w:color w:val="474747"/>
          <w:sz w:val="20"/>
          <w:szCs w:val="20"/>
        </w:rPr>
        <w:lastRenderedPageBreak/>
        <w:t>Per gli alunni con certificazione il documento di valutazione deve essere utilizzato in modo funzionale al progetto educativo - didattico predisposto per ognuno di essi. La valutazione, di conseguenza, è rapportata agli obiettivi individualizzati, esplicitati nel Piano Educativo Individualizzato (PEI) come previsto dalla normativa, che viene predisposto e condiviso da tutto il gruppo docente</w:t>
      </w:r>
      <w:r w:rsidR="00B33B9C">
        <w:rPr>
          <w:rFonts w:ascii="Verdana" w:hAnsi="Verdana"/>
          <w:color w:val="474747"/>
          <w:sz w:val="20"/>
          <w:szCs w:val="20"/>
        </w:rPr>
        <w:t>.</w:t>
      </w:r>
      <w:r w:rsidRPr="00CD66EF">
        <w:rPr>
          <w:rFonts w:ascii="Verdana" w:hAnsi="Verdana"/>
          <w:color w:val="474747"/>
          <w:sz w:val="20"/>
          <w:szCs w:val="20"/>
        </w:rPr>
        <w:t xml:space="preserve"> </w:t>
      </w:r>
    </w:p>
    <w:p w:rsidR="00841B29" w:rsidRPr="00CD66EF" w:rsidRDefault="00841B29" w:rsidP="00841B29">
      <w:pPr>
        <w:pStyle w:val="NormaleWeb"/>
        <w:shd w:val="clear" w:color="auto" w:fill="FFFFFF"/>
        <w:spacing w:before="0" w:beforeAutospacing="0" w:after="192" w:afterAutospacing="0" w:line="360" w:lineRule="auto"/>
        <w:ind w:left="360"/>
        <w:jc w:val="both"/>
        <w:textAlignment w:val="baseline"/>
        <w:rPr>
          <w:rFonts w:ascii="Verdana" w:hAnsi="Verdana"/>
          <w:color w:val="474747"/>
          <w:sz w:val="20"/>
          <w:szCs w:val="20"/>
        </w:rPr>
      </w:pPr>
      <w:r w:rsidRPr="00CD66EF">
        <w:rPr>
          <w:rFonts w:ascii="Verdana" w:hAnsi="Verdana"/>
          <w:color w:val="474747"/>
          <w:sz w:val="20"/>
          <w:szCs w:val="20"/>
        </w:rPr>
        <w:t>Nel PEI si fa riferimento anche alla scelta degli strumenti di verifica degli apprendimenti: essa si riferisce, coerentemente con i livelli di partenza e le problematiche di ciascun alunno, prioritariamente all'osservazione sistematica dei comportamenti e alla documentazione delle esperienze; in determinate situazioni, esplicitate nel PEI, potrà essere previsto anche un utilizzo flessibile delle prove di verifica comuni alla classe d’inserimento.</w:t>
      </w:r>
    </w:p>
    <w:p w:rsidR="00841B29" w:rsidRPr="00CD66EF" w:rsidRDefault="00841B29" w:rsidP="00841B29">
      <w:pPr>
        <w:pStyle w:val="NormaleWeb"/>
        <w:shd w:val="clear" w:color="auto" w:fill="FFFFFF"/>
        <w:spacing w:before="0" w:beforeAutospacing="0" w:after="192" w:afterAutospacing="0" w:line="360" w:lineRule="auto"/>
        <w:ind w:left="360"/>
        <w:jc w:val="both"/>
        <w:textAlignment w:val="baseline"/>
        <w:rPr>
          <w:rFonts w:ascii="Verdana" w:hAnsi="Verdana"/>
          <w:color w:val="474747"/>
          <w:sz w:val="20"/>
          <w:szCs w:val="20"/>
        </w:rPr>
      </w:pPr>
      <w:r w:rsidRPr="00CD66EF">
        <w:rPr>
          <w:rFonts w:ascii="Verdana" w:hAnsi="Verdana"/>
          <w:color w:val="474747"/>
          <w:sz w:val="20"/>
          <w:szCs w:val="20"/>
        </w:rPr>
        <w:t>La flessibilità concerne gli eventuali adattamenti e utilizzo di strumenti compensativi o dispensativi individualizzati nella somministrazione delle prove di verifica e nella loro valutazione, tale per cui l'alunno possa sperimentare il successo e il riconoscimento dei propri progressi.</w:t>
      </w:r>
    </w:p>
    <w:p w:rsidR="00841B29" w:rsidRPr="00CD66EF" w:rsidRDefault="00841B29" w:rsidP="00841B29">
      <w:pPr>
        <w:pStyle w:val="NormaleWeb"/>
        <w:shd w:val="clear" w:color="auto" w:fill="FFFFFF"/>
        <w:spacing w:before="0" w:beforeAutospacing="0" w:after="192" w:afterAutospacing="0" w:line="360" w:lineRule="auto"/>
        <w:ind w:left="360"/>
        <w:jc w:val="both"/>
        <w:textAlignment w:val="baseline"/>
        <w:rPr>
          <w:rFonts w:ascii="Verdana" w:hAnsi="Verdana"/>
          <w:b/>
          <w:color w:val="474747"/>
          <w:sz w:val="20"/>
          <w:szCs w:val="20"/>
        </w:rPr>
      </w:pPr>
      <w:r w:rsidRPr="00CD66EF">
        <w:rPr>
          <w:rFonts w:ascii="Verdana" w:hAnsi="Verdana"/>
          <w:b/>
          <w:color w:val="474747"/>
          <w:sz w:val="20"/>
          <w:szCs w:val="20"/>
        </w:rPr>
        <w:t>Valutazione degli alunni con DSA</w:t>
      </w:r>
      <w:r w:rsidR="004D6B75">
        <w:rPr>
          <w:rFonts w:ascii="Verdana" w:hAnsi="Verdana"/>
          <w:b/>
          <w:color w:val="474747"/>
          <w:sz w:val="20"/>
          <w:szCs w:val="20"/>
        </w:rPr>
        <w:t xml:space="preserve"> (Disturbi Specifici dell’Apprendimento)</w:t>
      </w:r>
    </w:p>
    <w:p w:rsidR="00F36156" w:rsidRPr="00CD66EF" w:rsidRDefault="00F36156" w:rsidP="00841B29">
      <w:pPr>
        <w:pStyle w:val="NormaleWeb"/>
        <w:shd w:val="clear" w:color="auto" w:fill="FFFFFF"/>
        <w:spacing w:before="0" w:beforeAutospacing="0" w:after="192" w:afterAutospacing="0" w:line="360" w:lineRule="auto"/>
        <w:ind w:left="360"/>
        <w:jc w:val="both"/>
        <w:textAlignment w:val="baseline"/>
        <w:rPr>
          <w:rFonts w:ascii="Verdana" w:hAnsi="Verdana"/>
          <w:color w:val="474747"/>
          <w:sz w:val="20"/>
          <w:szCs w:val="20"/>
        </w:rPr>
      </w:pPr>
      <w:r w:rsidRPr="00CD66EF">
        <w:rPr>
          <w:rFonts w:ascii="Verdana" w:hAnsi="Verdana"/>
          <w:color w:val="474747"/>
          <w:sz w:val="20"/>
          <w:szCs w:val="20"/>
        </w:rPr>
        <w:t>Nel caso di alunni con DSA, la valutazione è effettuata sulla base del PDP in relazione sia alle misure dispensative sia agli strumenti compensativi adottati. La strutturazione delle verifiche dovrà consentire allo studente di mostrare il grado di prestazione migliore possibile. È opportuno che ciascun docente, per la propria disciplina, definisca le modalità più facilitanti con le quali le prove, anche scritte, vengono formulate (organizzazione percettiva delle informazioni nello spazio pagina, ripasso pochi minuti prima della verifica, formulazione della stessa domanda con differenti modalità...). Le eventuali prove scritte di lingua straniera sono progettate, presentate e valutate secondo modalità compatibili con le difficoltà che presenta lo studente. La prestazione orale va privilegiata e considerata come compensativa della prestazione scritta.</w:t>
      </w:r>
    </w:p>
    <w:p w:rsidR="00F36156" w:rsidRPr="00CD66EF" w:rsidRDefault="00F36156" w:rsidP="00F36156">
      <w:pPr>
        <w:pStyle w:val="NormaleWeb"/>
        <w:shd w:val="clear" w:color="auto" w:fill="FFFFFF"/>
        <w:spacing w:before="0" w:beforeAutospacing="0" w:after="192" w:afterAutospacing="0" w:line="360" w:lineRule="auto"/>
        <w:ind w:left="360"/>
        <w:jc w:val="both"/>
        <w:textAlignment w:val="baseline"/>
        <w:rPr>
          <w:rFonts w:ascii="Verdana" w:hAnsi="Verdana"/>
          <w:b/>
          <w:color w:val="474747"/>
          <w:sz w:val="20"/>
          <w:szCs w:val="20"/>
        </w:rPr>
      </w:pPr>
      <w:r w:rsidRPr="00CD66EF">
        <w:rPr>
          <w:rFonts w:ascii="Verdana" w:hAnsi="Verdana"/>
          <w:b/>
          <w:color w:val="474747"/>
          <w:sz w:val="20"/>
          <w:szCs w:val="20"/>
        </w:rPr>
        <w:t>Valutazione degli alunni con altri BES (Area dello svantaggio socio-economico, linguistico e culturale)</w:t>
      </w:r>
    </w:p>
    <w:p w:rsidR="00F36156" w:rsidRPr="00CD66EF" w:rsidRDefault="00F36156" w:rsidP="00F36156">
      <w:pPr>
        <w:pStyle w:val="NormaleWeb"/>
        <w:shd w:val="clear" w:color="auto" w:fill="FFFFFF"/>
        <w:spacing w:before="0" w:beforeAutospacing="0" w:after="192" w:afterAutospacing="0" w:line="360" w:lineRule="auto"/>
        <w:ind w:left="360"/>
        <w:jc w:val="both"/>
        <w:textAlignment w:val="baseline"/>
        <w:rPr>
          <w:rFonts w:ascii="Verdana" w:hAnsi="Verdana"/>
          <w:color w:val="474747"/>
          <w:sz w:val="20"/>
          <w:szCs w:val="20"/>
        </w:rPr>
      </w:pPr>
      <w:r w:rsidRPr="00CD66EF">
        <w:rPr>
          <w:rFonts w:ascii="Verdana" w:hAnsi="Verdana"/>
          <w:color w:val="474747"/>
          <w:sz w:val="20"/>
          <w:szCs w:val="20"/>
        </w:rPr>
        <w:t xml:space="preserve">Ogni alunno, con continuità o per determinati periodi, può manifestare Bisogni Educativi Speciali: o per motivi fisici, biologici o anche per motivi psicologici, sociali, rispetto ai quali è necessario che le scuole offrano adeguata e personalizzata risposta. Tali tipologie di BES dovranno essere individuate sulla base di elementi oggettivi (come ad es. una segnalazione degli operatori dei servizi sociali), ovvero di ben </w:t>
      </w:r>
      <w:r w:rsidR="00520E9C">
        <w:rPr>
          <w:rFonts w:ascii="Verdana" w:hAnsi="Verdana"/>
          <w:color w:val="474747"/>
          <w:sz w:val="20"/>
          <w:szCs w:val="20"/>
        </w:rPr>
        <w:t>f</w:t>
      </w:r>
      <w:r w:rsidRPr="00CD66EF">
        <w:rPr>
          <w:rFonts w:ascii="Verdana" w:hAnsi="Verdana"/>
          <w:color w:val="474747"/>
          <w:sz w:val="20"/>
          <w:szCs w:val="20"/>
        </w:rPr>
        <w:t>ondate considerazioni psicopedagogiche e didattiche. Per questi alunni, e in particolare per coloro che sperimentano difficoltà derivanti dalla non conoscenza della lingua italiana – per esempio alunni di origine straniera di recente immigrazione</w:t>
      </w:r>
      <w:r w:rsidR="00520E9C">
        <w:rPr>
          <w:rFonts w:ascii="Verdana" w:hAnsi="Verdana"/>
          <w:color w:val="474747"/>
          <w:sz w:val="20"/>
          <w:szCs w:val="20"/>
        </w:rPr>
        <w:t xml:space="preserve"> -</w:t>
      </w:r>
      <w:r w:rsidRPr="00CD66EF">
        <w:rPr>
          <w:rFonts w:ascii="Verdana" w:hAnsi="Verdana"/>
          <w:color w:val="474747"/>
          <w:sz w:val="20"/>
          <w:szCs w:val="20"/>
        </w:rPr>
        <w:t xml:space="preserve"> è parimenti possibile attivare </w:t>
      </w:r>
      <w:r w:rsidRPr="00CD66EF">
        <w:rPr>
          <w:rFonts w:ascii="Verdana" w:hAnsi="Verdana"/>
          <w:color w:val="474747"/>
          <w:sz w:val="20"/>
          <w:szCs w:val="20"/>
        </w:rPr>
        <w:lastRenderedPageBreak/>
        <w:t>percorsi individualizzati e personalizzati, oltre che adottare strumenti compensativi e misure dispensative (ad esempio la dispensa dalla lettura ad alta voce e le attività ove la lettura è valutata, la scrittura veloce sotto dettatura, ecc.), con le</w:t>
      </w:r>
      <w:r w:rsidR="00520E9C">
        <w:rPr>
          <w:rFonts w:ascii="Verdana" w:hAnsi="Verdana"/>
          <w:color w:val="474747"/>
          <w:sz w:val="20"/>
          <w:szCs w:val="20"/>
        </w:rPr>
        <w:t xml:space="preserve"> stesse modalità sopra indicate</w:t>
      </w:r>
      <w:r w:rsidRPr="00CD66EF">
        <w:rPr>
          <w:rFonts w:ascii="Verdana" w:hAnsi="Verdana"/>
          <w:color w:val="474747"/>
          <w:sz w:val="20"/>
          <w:szCs w:val="20"/>
        </w:rPr>
        <w:t xml:space="preserve">. </w:t>
      </w:r>
      <w:r w:rsidR="00520E9C">
        <w:rPr>
          <w:rFonts w:ascii="Verdana" w:hAnsi="Verdana"/>
          <w:color w:val="474747"/>
          <w:sz w:val="20"/>
          <w:szCs w:val="20"/>
        </w:rPr>
        <w:t>S</w:t>
      </w:r>
      <w:r w:rsidRPr="00CD66EF">
        <w:rPr>
          <w:rFonts w:ascii="Verdana" w:hAnsi="Verdana"/>
          <w:color w:val="474747"/>
          <w:sz w:val="20"/>
          <w:szCs w:val="20"/>
        </w:rPr>
        <w:t>petta al team docenti verbalizzare i casi che devono essere presi in carico come BES e individuare in quella sede gli strumenti compensativi e dispensativi da utilizzare e le strategie da mettere in atto per personalizzare il percorso educativo degli alunni con BES. Per la valutazione i team docenti faranno riferimento:</w:t>
      </w:r>
    </w:p>
    <w:p w:rsidR="00F36156" w:rsidRPr="00CD66EF" w:rsidRDefault="00F36156" w:rsidP="00F36156">
      <w:pPr>
        <w:pStyle w:val="NormaleWeb"/>
        <w:numPr>
          <w:ilvl w:val="0"/>
          <w:numId w:val="8"/>
        </w:numPr>
        <w:shd w:val="clear" w:color="auto" w:fill="FFFFFF"/>
        <w:spacing w:before="0" w:beforeAutospacing="0" w:after="192" w:afterAutospacing="0" w:line="360" w:lineRule="auto"/>
        <w:jc w:val="both"/>
        <w:textAlignment w:val="baseline"/>
        <w:rPr>
          <w:rFonts w:ascii="Verdana" w:hAnsi="Verdana"/>
          <w:color w:val="474747"/>
          <w:sz w:val="20"/>
          <w:szCs w:val="20"/>
        </w:rPr>
      </w:pPr>
      <w:r w:rsidRPr="00CD66EF">
        <w:rPr>
          <w:rFonts w:ascii="Verdana" w:hAnsi="Verdana"/>
          <w:color w:val="474747"/>
          <w:sz w:val="20"/>
          <w:szCs w:val="20"/>
        </w:rPr>
        <w:t>ai progressi evidenziati, considerati i livelli di partenza, sia in relazione all’apprendimento sia alla maturazione personale;</w:t>
      </w:r>
    </w:p>
    <w:p w:rsidR="00F36156" w:rsidRPr="00CD66EF" w:rsidRDefault="00F36156" w:rsidP="00F36156">
      <w:pPr>
        <w:pStyle w:val="NormaleWeb"/>
        <w:numPr>
          <w:ilvl w:val="0"/>
          <w:numId w:val="8"/>
        </w:numPr>
        <w:shd w:val="clear" w:color="auto" w:fill="FFFFFF"/>
        <w:spacing w:before="0" w:beforeAutospacing="0" w:after="192" w:afterAutospacing="0" w:line="360" w:lineRule="auto"/>
        <w:jc w:val="both"/>
        <w:textAlignment w:val="baseline"/>
        <w:rPr>
          <w:rFonts w:ascii="Verdana" w:hAnsi="Verdana"/>
          <w:color w:val="474747"/>
          <w:sz w:val="20"/>
          <w:szCs w:val="20"/>
        </w:rPr>
      </w:pPr>
      <w:r w:rsidRPr="00CD66EF">
        <w:rPr>
          <w:rFonts w:ascii="Verdana" w:hAnsi="Verdana"/>
          <w:color w:val="474747"/>
          <w:sz w:val="20"/>
          <w:szCs w:val="20"/>
        </w:rPr>
        <w:t>all’impegno profuso, pur in presenza di un livello di competenza ancora incerto.</w:t>
      </w:r>
    </w:p>
    <w:p w:rsidR="00F36156" w:rsidRPr="00CD66EF" w:rsidRDefault="00F36156" w:rsidP="00F36156">
      <w:pPr>
        <w:pStyle w:val="NormaleWeb"/>
        <w:shd w:val="clear" w:color="auto" w:fill="FFFFFF"/>
        <w:spacing w:before="0" w:beforeAutospacing="0" w:after="192" w:afterAutospacing="0" w:line="360" w:lineRule="auto"/>
        <w:ind w:left="360"/>
        <w:jc w:val="both"/>
        <w:textAlignment w:val="baseline"/>
        <w:rPr>
          <w:rFonts w:ascii="Verdana" w:hAnsi="Verdana"/>
          <w:color w:val="474747"/>
          <w:sz w:val="20"/>
          <w:szCs w:val="20"/>
        </w:rPr>
      </w:pPr>
      <w:r w:rsidRPr="00CD66EF">
        <w:rPr>
          <w:rFonts w:ascii="Verdana" w:hAnsi="Verdana"/>
          <w:color w:val="474747"/>
          <w:sz w:val="20"/>
          <w:szCs w:val="20"/>
        </w:rPr>
        <w:t xml:space="preserve">È, inoltre, importante che il team docenti, relativamente ai percorsi personalizzati per gli alunni in situazione di svantaggio e considerata la caratteristica di temporaneità di tali percorsi: individui modalità di verifica dei risultati raggiunti che prevedano prove assimilabili a quelle del percorso comune; </w:t>
      </w:r>
      <w:r w:rsidR="00391254" w:rsidRPr="00CD66EF">
        <w:rPr>
          <w:rFonts w:ascii="Verdana" w:hAnsi="Verdana"/>
          <w:color w:val="474747"/>
          <w:sz w:val="20"/>
          <w:szCs w:val="20"/>
        </w:rPr>
        <w:t>sulla base dei livelli essenziali di competenze disciplinari, definisca i contenuti della valutazione, curando principalmente il processo di apprendimento piuttosto che il prodotto elaborato.</w:t>
      </w:r>
    </w:p>
    <w:p w:rsidR="00391254" w:rsidRPr="00CD66EF" w:rsidRDefault="00391254" w:rsidP="00F36156">
      <w:pPr>
        <w:pStyle w:val="NormaleWeb"/>
        <w:shd w:val="clear" w:color="auto" w:fill="FFFFFF"/>
        <w:spacing w:before="0" w:beforeAutospacing="0" w:after="192" w:afterAutospacing="0" w:line="360" w:lineRule="auto"/>
        <w:ind w:left="360"/>
        <w:jc w:val="both"/>
        <w:textAlignment w:val="baseline"/>
        <w:rPr>
          <w:rFonts w:ascii="Verdana" w:hAnsi="Verdana"/>
          <w:color w:val="474747"/>
          <w:sz w:val="20"/>
          <w:szCs w:val="20"/>
        </w:rPr>
      </w:pPr>
      <w:r w:rsidRPr="00CD66EF">
        <w:rPr>
          <w:rFonts w:ascii="Verdana" w:hAnsi="Verdana"/>
          <w:color w:val="474747"/>
          <w:sz w:val="20"/>
          <w:szCs w:val="20"/>
        </w:rPr>
        <w:t xml:space="preserve">Un’adeguata comunicazione con la famiglia, ove sia possibile, può favorire la comprensione dei criteri e la gestione delle aspettative in relazione agli esiti dei percorsi.  </w:t>
      </w:r>
    </w:p>
    <w:p w:rsidR="00391254" w:rsidRPr="00CD66EF" w:rsidRDefault="00391254" w:rsidP="00F36156">
      <w:pPr>
        <w:pStyle w:val="NormaleWeb"/>
        <w:shd w:val="clear" w:color="auto" w:fill="FFFFFF"/>
        <w:spacing w:before="0" w:beforeAutospacing="0" w:after="192" w:afterAutospacing="0" w:line="360" w:lineRule="auto"/>
        <w:ind w:left="360"/>
        <w:jc w:val="both"/>
        <w:textAlignment w:val="baseline"/>
        <w:rPr>
          <w:rFonts w:ascii="Verdana" w:hAnsi="Verdana"/>
          <w:color w:val="474747"/>
          <w:sz w:val="20"/>
          <w:szCs w:val="20"/>
        </w:rPr>
      </w:pPr>
    </w:p>
    <w:p w:rsidR="00F36156" w:rsidRPr="00CD66EF" w:rsidRDefault="00391254" w:rsidP="00F36156">
      <w:pPr>
        <w:pStyle w:val="NormaleWeb"/>
        <w:shd w:val="clear" w:color="auto" w:fill="FFFFFF"/>
        <w:spacing w:before="0" w:beforeAutospacing="0" w:after="192" w:afterAutospacing="0" w:line="360" w:lineRule="auto"/>
        <w:ind w:left="360"/>
        <w:jc w:val="both"/>
        <w:textAlignment w:val="baseline"/>
        <w:rPr>
          <w:rFonts w:ascii="Verdana" w:hAnsi="Verdana"/>
          <w:b/>
          <w:color w:val="474747"/>
          <w:sz w:val="20"/>
          <w:szCs w:val="20"/>
        </w:rPr>
      </w:pPr>
      <w:r w:rsidRPr="00CD66EF">
        <w:rPr>
          <w:rFonts w:ascii="Verdana" w:hAnsi="Verdana"/>
          <w:b/>
          <w:color w:val="474747"/>
          <w:sz w:val="20"/>
          <w:szCs w:val="20"/>
        </w:rPr>
        <w:t>Modalità di svolgimento dell’Esame di Stato per gli alunni con BES</w:t>
      </w:r>
    </w:p>
    <w:p w:rsidR="00391254" w:rsidRPr="00CD66EF" w:rsidRDefault="00391254" w:rsidP="00F36156">
      <w:pPr>
        <w:pStyle w:val="NormaleWeb"/>
        <w:shd w:val="clear" w:color="auto" w:fill="FFFFFF"/>
        <w:spacing w:before="0" w:beforeAutospacing="0" w:after="192" w:afterAutospacing="0" w:line="360" w:lineRule="auto"/>
        <w:ind w:left="360"/>
        <w:jc w:val="both"/>
        <w:textAlignment w:val="baseline"/>
        <w:rPr>
          <w:rFonts w:ascii="Verdana" w:hAnsi="Verdana"/>
          <w:color w:val="474747"/>
          <w:sz w:val="20"/>
          <w:szCs w:val="20"/>
        </w:rPr>
      </w:pPr>
      <w:r w:rsidRPr="00CD66EF">
        <w:rPr>
          <w:rFonts w:ascii="Verdana" w:hAnsi="Verdana"/>
          <w:color w:val="474747"/>
          <w:sz w:val="20"/>
          <w:szCs w:val="20"/>
        </w:rPr>
        <w:t>Per quanto attiene, invece, allo svolgimento dell'esame di Stato, la circolare N°1865 del 10/10/2017 introduce alcune novità. Infatti per le alunne e gli alunni che non si presentano agli esami, ad eccezione che per gravi e documentati motivi in base ai quali è organizzata una sessione suppletiva, è previsto il rilascio di un attestato di credito formativo che è titolo per l'iscrizione e la frequenza della scuola secondaria di secondo grado o dei corsi di istruzione e formazione professionale regionale. Pertanto, tali alunni non possono essere iscritti alla terza classe di scuola secondaria di primo grado, ma potranno assolvere l'obbligo di istruzione nella scuola secondaria di secondo grado o nei percorsi di istruzione e formazione professionale regionale.</w:t>
      </w:r>
    </w:p>
    <w:p w:rsidR="00391254" w:rsidRPr="00CD66EF" w:rsidRDefault="00391254" w:rsidP="00F36156">
      <w:pPr>
        <w:pStyle w:val="NormaleWeb"/>
        <w:shd w:val="clear" w:color="auto" w:fill="FFFFFF"/>
        <w:spacing w:before="0" w:beforeAutospacing="0" w:after="192" w:afterAutospacing="0" w:line="360" w:lineRule="auto"/>
        <w:ind w:left="360"/>
        <w:jc w:val="both"/>
        <w:textAlignment w:val="baseline"/>
        <w:rPr>
          <w:rFonts w:ascii="Verdana" w:hAnsi="Verdana"/>
          <w:color w:val="474747"/>
          <w:sz w:val="20"/>
          <w:szCs w:val="20"/>
        </w:rPr>
      </w:pPr>
      <w:r w:rsidRPr="00CD66EF">
        <w:rPr>
          <w:rFonts w:ascii="Verdana" w:hAnsi="Verdana"/>
          <w:color w:val="474747"/>
          <w:sz w:val="20"/>
          <w:szCs w:val="20"/>
        </w:rPr>
        <w:lastRenderedPageBreak/>
        <w:t>Per quanto riguarda le Prove INVALSI, il consiglio di classe può disporre adeguati strumenti compensativi coerenti con il piano didattico personalizzato. Coloro, invece, che sono dispensati dalla prova scritta di lingua straniera o esonerati dall'insegnamento della lingua straniera NON sostengono la prova nazionale di lingua inglese. Le alunne e gli alunni con disturbo specifico di apprendimento sostengono le prove d'esame secondo le modalità previste dall'articolo 14 del decreto ministeriale n. 741/2017, utilizzando, se necessario gli strumenti compensativi indicati nel piano didattico personalizzato - dei quali hanno fatto uso abitualmente nel corso dell'anno scolastico o comunque ritenuti funzionali allo svolgimento delle prove - ed usufruendo, eventualmente, di tempi più lunghi per lo svolgimento delle prove scritte. In ogni caso, l'utilizzazione di strumenti compensativi non deve pregiudicare la validità delle prove scritte.</w:t>
      </w:r>
      <w:r w:rsidRPr="00CD66EF">
        <w:t xml:space="preserve"> </w:t>
      </w:r>
      <w:r w:rsidRPr="00CD66EF">
        <w:rPr>
          <w:rFonts w:ascii="Verdana" w:hAnsi="Verdana"/>
          <w:color w:val="474747"/>
          <w:sz w:val="20"/>
          <w:szCs w:val="20"/>
        </w:rPr>
        <w:t xml:space="preserve">Le alunne e gli alunni dispensati dalle prove scritte di lingua straniera sosterranno una prova orale sostitutiva secondo modalità e contenuti definiti dalla sottocommissione.  </w:t>
      </w:r>
    </w:p>
    <w:p w:rsidR="00391254" w:rsidRPr="00CD66EF" w:rsidRDefault="00391254" w:rsidP="00F36156">
      <w:pPr>
        <w:pStyle w:val="NormaleWeb"/>
        <w:shd w:val="clear" w:color="auto" w:fill="FFFFFF"/>
        <w:spacing w:before="0" w:beforeAutospacing="0" w:after="192" w:afterAutospacing="0" w:line="360" w:lineRule="auto"/>
        <w:ind w:left="360"/>
        <w:jc w:val="both"/>
        <w:textAlignment w:val="baseline"/>
        <w:rPr>
          <w:rFonts w:ascii="Verdana" w:hAnsi="Verdana"/>
          <w:color w:val="474747"/>
          <w:sz w:val="20"/>
          <w:szCs w:val="20"/>
        </w:rPr>
      </w:pPr>
      <w:r w:rsidRPr="00CD66EF">
        <w:rPr>
          <w:rFonts w:ascii="Verdana" w:hAnsi="Verdana"/>
          <w:color w:val="474747"/>
          <w:sz w:val="20"/>
          <w:szCs w:val="20"/>
        </w:rPr>
        <w:t xml:space="preserve">Nel caso di alunne e alunni esonerati dall'insegnamento di una o entrambe le lingue straniere, se necessario, vengono definite sulla base del piano didattico personalizzato prove differenziate con valore equivalente ai fini del superamento dell'esame e del conseguimento del diploma. </w:t>
      </w:r>
    </w:p>
    <w:p w:rsidR="00391254" w:rsidRPr="000E2F48" w:rsidRDefault="00391254" w:rsidP="00F36156">
      <w:pPr>
        <w:pStyle w:val="NormaleWeb"/>
        <w:shd w:val="clear" w:color="auto" w:fill="FFFFFF"/>
        <w:spacing w:before="0" w:beforeAutospacing="0" w:after="192" w:afterAutospacing="0" w:line="360" w:lineRule="auto"/>
        <w:ind w:left="360"/>
        <w:jc w:val="both"/>
        <w:textAlignment w:val="baseline"/>
        <w:rPr>
          <w:rFonts w:ascii="Verdana" w:hAnsi="Verdana"/>
          <w:color w:val="474747"/>
          <w:sz w:val="20"/>
          <w:szCs w:val="20"/>
        </w:rPr>
      </w:pPr>
      <w:r w:rsidRPr="00CD66EF">
        <w:rPr>
          <w:rFonts w:ascii="Verdana" w:hAnsi="Verdana"/>
          <w:color w:val="474747"/>
          <w:sz w:val="20"/>
          <w:szCs w:val="20"/>
        </w:rPr>
        <w:t>Nel diploma finale rilasciato alle alunne e agli alunni con disabilità o con disturbo specifico di apprendimento che superano l'esame (voto finale non inferiore a 6/10) non viene fatta menzione delle modalità di svolgimento e di differenziazione delle prove.</w:t>
      </w:r>
    </w:p>
    <w:sectPr w:rsidR="00391254" w:rsidRPr="000E2F48" w:rsidSect="004A0FBB">
      <w:footerReference w:type="default" r:id="rId10"/>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902" w:rsidRDefault="00935902" w:rsidP="00BA1F52">
      <w:pPr>
        <w:spacing w:after="0" w:line="240" w:lineRule="auto"/>
      </w:pPr>
      <w:r>
        <w:separator/>
      </w:r>
    </w:p>
  </w:endnote>
  <w:endnote w:type="continuationSeparator" w:id="0">
    <w:p w:rsidR="00935902" w:rsidRDefault="00935902" w:rsidP="00BA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895668"/>
      <w:docPartObj>
        <w:docPartGallery w:val="Page Numbers (Bottom of Page)"/>
        <w:docPartUnique/>
      </w:docPartObj>
    </w:sdtPr>
    <w:sdtEndPr/>
    <w:sdtContent>
      <w:p w:rsidR="00AD3AA6" w:rsidRDefault="00AD3AA6">
        <w:pPr>
          <w:pStyle w:val="Pidipagina"/>
          <w:jc w:val="center"/>
        </w:pPr>
        <w:r>
          <w:fldChar w:fldCharType="begin"/>
        </w:r>
        <w:r>
          <w:instrText>PAGE   \* MERGEFORMAT</w:instrText>
        </w:r>
        <w:r>
          <w:fldChar w:fldCharType="separate"/>
        </w:r>
        <w:r w:rsidR="00CD5C25">
          <w:rPr>
            <w:noProof/>
          </w:rPr>
          <w:t>18</w:t>
        </w:r>
        <w:r>
          <w:fldChar w:fldCharType="end"/>
        </w:r>
      </w:p>
    </w:sdtContent>
  </w:sdt>
  <w:p w:rsidR="00AD3AA6" w:rsidRDefault="00AD3A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902" w:rsidRDefault="00935902" w:rsidP="00BA1F52">
      <w:pPr>
        <w:spacing w:after="0" w:line="240" w:lineRule="auto"/>
      </w:pPr>
      <w:r>
        <w:separator/>
      </w:r>
    </w:p>
  </w:footnote>
  <w:footnote w:type="continuationSeparator" w:id="0">
    <w:p w:rsidR="00935902" w:rsidRDefault="00935902" w:rsidP="00BA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14AC"/>
    <w:multiLevelType w:val="hybridMultilevel"/>
    <w:tmpl w:val="7A104B5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6B16AC"/>
    <w:multiLevelType w:val="hybridMultilevel"/>
    <w:tmpl w:val="BA38A5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9104E54"/>
    <w:multiLevelType w:val="hybridMultilevel"/>
    <w:tmpl w:val="68B8F9B4"/>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0D563F65"/>
    <w:multiLevelType w:val="hybridMultilevel"/>
    <w:tmpl w:val="93C0A010"/>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0DDE3D22"/>
    <w:multiLevelType w:val="hybridMultilevel"/>
    <w:tmpl w:val="08F4E4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0D29D8"/>
    <w:multiLevelType w:val="hybridMultilevel"/>
    <w:tmpl w:val="F232FB4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1A5E3EEE"/>
    <w:multiLevelType w:val="hybridMultilevel"/>
    <w:tmpl w:val="0450D26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34E295E"/>
    <w:multiLevelType w:val="hybridMultilevel"/>
    <w:tmpl w:val="4DD41CA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577207"/>
    <w:multiLevelType w:val="hybridMultilevel"/>
    <w:tmpl w:val="946A18A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39176AEB"/>
    <w:multiLevelType w:val="hybridMultilevel"/>
    <w:tmpl w:val="F83CDB26"/>
    <w:lvl w:ilvl="0" w:tplc="85F45BBE">
      <w:start w:val="3"/>
      <w:numFmt w:val="bullet"/>
      <w:lvlText w:val="-"/>
      <w:lvlJc w:val="left"/>
      <w:pPr>
        <w:ind w:left="720" w:hanging="360"/>
      </w:pPr>
      <w:rPr>
        <w:rFonts w:ascii="Verdana" w:eastAsia="Times New Roman" w:hAnsi="Verdana" w:cs="Times New Roman" w:hint="default"/>
        <w:b w:val="0"/>
        <w:color w:val="474747"/>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E16C81"/>
    <w:multiLevelType w:val="hybridMultilevel"/>
    <w:tmpl w:val="B15A66CE"/>
    <w:lvl w:ilvl="0" w:tplc="ACF48FCA">
      <w:numFmt w:val="bullet"/>
      <w:lvlText w:val="-"/>
      <w:lvlJc w:val="left"/>
      <w:pPr>
        <w:ind w:left="720" w:hanging="360"/>
      </w:pPr>
      <w:rPr>
        <w:rFonts w:ascii="Verdana" w:eastAsia="Calibri"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456148"/>
    <w:multiLevelType w:val="hybridMultilevel"/>
    <w:tmpl w:val="BDDE87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83717B"/>
    <w:multiLevelType w:val="hybridMultilevel"/>
    <w:tmpl w:val="7B2E3A6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9C765CE"/>
    <w:multiLevelType w:val="hybridMultilevel"/>
    <w:tmpl w:val="CC1003F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A604BDF"/>
    <w:multiLevelType w:val="hybridMultilevel"/>
    <w:tmpl w:val="F27E4E2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A832C4E"/>
    <w:multiLevelType w:val="hybridMultilevel"/>
    <w:tmpl w:val="BBDA0CA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64E50378"/>
    <w:multiLevelType w:val="hybridMultilevel"/>
    <w:tmpl w:val="6FE4F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FB11C21"/>
    <w:multiLevelType w:val="hybridMultilevel"/>
    <w:tmpl w:val="AF468D9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71E8125C"/>
    <w:multiLevelType w:val="multilevel"/>
    <w:tmpl w:val="30F69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5168C0"/>
    <w:multiLevelType w:val="hybridMultilevel"/>
    <w:tmpl w:val="BECAEB58"/>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29C2129"/>
    <w:multiLevelType w:val="hybridMultilevel"/>
    <w:tmpl w:val="EF32F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5E7406"/>
    <w:multiLevelType w:val="hybridMultilevel"/>
    <w:tmpl w:val="C4208F0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6"/>
  </w:num>
  <w:num w:numId="3">
    <w:abstractNumId w:val="3"/>
  </w:num>
  <w:num w:numId="4">
    <w:abstractNumId w:val="2"/>
  </w:num>
  <w:num w:numId="5">
    <w:abstractNumId w:val="19"/>
  </w:num>
  <w:num w:numId="6">
    <w:abstractNumId w:val="20"/>
  </w:num>
  <w:num w:numId="7">
    <w:abstractNumId w:val="17"/>
  </w:num>
  <w:num w:numId="8">
    <w:abstractNumId w:val="9"/>
  </w:num>
  <w:num w:numId="9">
    <w:abstractNumId w:val="11"/>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num>
  <w:num w:numId="17">
    <w:abstractNumId w:val="14"/>
  </w:num>
  <w:num w:numId="18">
    <w:abstractNumId w:val="7"/>
  </w:num>
  <w:num w:numId="19">
    <w:abstractNumId w:val="0"/>
  </w:num>
  <w:num w:numId="20">
    <w:abstractNumId w:val="21"/>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EF9"/>
    <w:rsid w:val="00004E2E"/>
    <w:rsid w:val="0001154B"/>
    <w:rsid w:val="00021227"/>
    <w:rsid w:val="00022F98"/>
    <w:rsid w:val="0003738C"/>
    <w:rsid w:val="00041F22"/>
    <w:rsid w:val="00054495"/>
    <w:rsid w:val="00056DDC"/>
    <w:rsid w:val="00056FD0"/>
    <w:rsid w:val="000659F3"/>
    <w:rsid w:val="000827C8"/>
    <w:rsid w:val="000B40CC"/>
    <w:rsid w:val="000C25F9"/>
    <w:rsid w:val="000D6C27"/>
    <w:rsid w:val="000E2F48"/>
    <w:rsid w:val="000F087F"/>
    <w:rsid w:val="00100E0F"/>
    <w:rsid w:val="00102687"/>
    <w:rsid w:val="001117FE"/>
    <w:rsid w:val="00116BDA"/>
    <w:rsid w:val="00117476"/>
    <w:rsid w:val="00120F01"/>
    <w:rsid w:val="00124C0B"/>
    <w:rsid w:val="00126872"/>
    <w:rsid w:val="001306D3"/>
    <w:rsid w:val="001746F7"/>
    <w:rsid w:val="0017482F"/>
    <w:rsid w:val="00174FF8"/>
    <w:rsid w:val="00184171"/>
    <w:rsid w:val="001A05BA"/>
    <w:rsid w:val="001A502B"/>
    <w:rsid w:val="001B51EC"/>
    <w:rsid w:val="001B7C5C"/>
    <w:rsid w:val="001C7029"/>
    <w:rsid w:val="001D7162"/>
    <w:rsid w:val="001E4763"/>
    <w:rsid w:val="00211EE4"/>
    <w:rsid w:val="00217DDA"/>
    <w:rsid w:val="00224CDC"/>
    <w:rsid w:val="00225DB0"/>
    <w:rsid w:val="0023247B"/>
    <w:rsid w:val="002335C4"/>
    <w:rsid w:val="00236018"/>
    <w:rsid w:val="00236568"/>
    <w:rsid w:val="002468AD"/>
    <w:rsid w:val="00252A12"/>
    <w:rsid w:val="00254C82"/>
    <w:rsid w:val="00265767"/>
    <w:rsid w:val="00266FBD"/>
    <w:rsid w:val="0029624B"/>
    <w:rsid w:val="00296B99"/>
    <w:rsid w:val="002A7F5A"/>
    <w:rsid w:val="002B1E57"/>
    <w:rsid w:val="002E1ED7"/>
    <w:rsid w:val="00301BB3"/>
    <w:rsid w:val="00304941"/>
    <w:rsid w:val="00326371"/>
    <w:rsid w:val="00333512"/>
    <w:rsid w:val="00345772"/>
    <w:rsid w:val="00354B76"/>
    <w:rsid w:val="00356848"/>
    <w:rsid w:val="003568F2"/>
    <w:rsid w:val="00361E15"/>
    <w:rsid w:val="003800DE"/>
    <w:rsid w:val="00391254"/>
    <w:rsid w:val="003A45D2"/>
    <w:rsid w:val="003E72DB"/>
    <w:rsid w:val="003E76EF"/>
    <w:rsid w:val="003F075F"/>
    <w:rsid w:val="003F0EAD"/>
    <w:rsid w:val="00405AEA"/>
    <w:rsid w:val="0041143F"/>
    <w:rsid w:val="00412FE7"/>
    <w:rsid w:val="0045138A"/>
    <w:rsid w:val="00461AD9"/>
    <w:rsid w:val="004820CE"/>
    <w:rsid w:val="00483DC0"/>
    <w:rsid w:val="00494413"/>
    <w:rsid w:val="00494807"/>
    <w:rsid w:val="004952F0"/>
    <w:rsid w:val="00496E5B"/>
    <w:rsid w:val="00497C1F"/>
    <w:rsid w:val="004A0FBB"/>
    <w:rsid w:val="004A157C"/>
    <w:rsid w:val="004A2577"/>
    <w:rsid w:val="004A3204"/>
    <w:rsid w:val="004B1CE2"/>
    <w:rsid w:val="004C3B51"/>
    <w:rsid w:val="004D25AA"/>
    <w:rsid w:val="004D49D7"/>
    <w:rsid w:val="004D6B75"/>
    <w:rsid w:val="004E2226"/>
    <w:rsid w:val="004F4AD3"/>
    <w:rsid w:val="004F7536"/>
    <w:rsid w:val="005055E8"/>
    <w:rsid w:val="00520E9C"/>
    <w:rsid w:val="005315CC"/>
    <w:rsid w:val="00536791"/>
    <w:rsid w:val="005402DC"/>
    <w:rsid w:val="0056111F"/>
    <w:rsid w:val="00577844"/>
    <w:rsid w:val="005823C6"/>
    <w:rsid w:val="005842F5"/>
    <w:rsid w:val="005922D0"/>
    <w:rsid w:val="005A469D"/>
    <w:rsid w:val="005D21E6"/>
    <w:rsid w:val="005D30F7"/>
    <w:rsid w:val="005E52A2"/>
    <w:rsid w:val="00626F26"/>
    <w:rsid w:val="00651308"/>
    <w:rsid w:val="006541CF"/>
    <w:rsid w:val="00656022"/>
    <w:rsid w:val="00675A56"/>
    <w:rsid w:val="00687325"/>
    <w:rsid w:val="006926BB"/>
    <w:rsid w:val="0069677B"/>
    <w:rsid w:val="00696A58"/>
    <w:rsid w:val="0069720E"/>
    <w:rsid w:val="006B1F70"/>
    <w:rsid w:val="006B5C23"/>
    <w:rsid w:val="006C1D8B"/>
    <w:rsid w:val="006F16E8"/>
    <w:rsid w:val="006F5EC4"/>
    <w:rsid w:val="00707EB4"/>
    <w:rsid w:val="00711790"/>
    <w:rsid w:val="007327EA"/>
    <w:rsid w:val="007441CB"/>
    <w:rsid w:val="00750487"/>
    <w:rsid w:val="00765298"/>
    <w:rsid w:val="00767A7F"/>
    <w:rsid w:val="00773504"/>
    <w:rsid w:val="00773B41"/>
    <w:rsid w:val="0078613F"/>
    <w:rsid w:val="00796344"/>
    <w:rsid w:val="007B1BC9"/>
    <w:rsid w:val="007C08B5"/>
    <w:rsid w:val="007C4ABF"/>
    <w:rsid w:val="007D31D9"/>
    <w:rsid w:val="007E0EE3"/>
    <w:rsid w:val="007E550C"/>
    <w:rsid w:val="007E62E6"/>
    <w:rsid w:val="00800B8D"/>
    <w:rsid w:val="00802BD6"/>
    <w:rsid w:val="00803DD9"/>
    <w:rsid w:val="00823509"/>
    <w:rsid w:val="008241CE"/>
    <w:rsid w:val="008249A0"/>
    <w:rsid w:val="00841B29"/>
    <w:rsid w:val="00842445"/>
    <w:rsid w:val="008641F3"/>
    <w:rsid w:val="00882A0D"/>
    <w:rsid w:val="0088621A"/>
    <w:rsid w:val="0088655C"/>
    <w:rsid w:val="00890DF5"/>
    <w:rsid w:val="008A3BF2"/>
    <w:rsid w:val="008C0C30"/>
    <w:rsid w:val="008C346A"/>
    <w:rsid w:val="008C79EF"/>
    <w:rsid w:val="008F26DE"/>
    <w:rsid w:val="008F5ED8"/>
    <w:rsid w:val="00905F67"/>
    <w:rsid w:val="00921157"/>
    <w:rsid w:val="009216F3"/>
    <w:rsid w:val="00921804"/>
    <w:rsid w:val="009248C6"/>
    <w:rsid w:val="00935902"/>
    <w:rsid w:val="009443AF"/>
    <w:rsid w:val="009514EB"/>
    <w:rsid w:val="00953A2C"/>
    <w:rsid w:val="009571E1"/>
    <w:rsid w:val="00964919"/>
    <w:rsid w:val="00966113"/>
    <w:rsid w:val="00992B02"/>
    <w:rsid w:val="00995110"/>
    <w:rsid w:val="009A69B3"/>
    <w:rsid w:val="009A6AA3"/>
    <w:rsid w:val="009B1812"/>
    <w:rsid w:val="009B4B30"/>
    <w:rsid w:val="009D622A"/>
    <w:rsid w:val="009F31A1"/>
    <w:rsid w:val="00A201CB"/>
    <w:rsid w:val="00A21C66"/>
    <w:rsid w:val="00A2364B"/>
    <w:rsid w:val="00A26BB0"/>
    <w:rsid w:val="00A57AA6"/>
    <w:rsid w:val="00A6676C"/>
    <w:rsid w:val="00A975D0"/>
    <w:rsid w:val="00A97743"/>
    <w:rsid w:val="00AA25A7"/>
    <w:rsid w:val="00AA381C"/>
    <w:rsid w:val="00AC353A"/>
    <w:rsid w:val="00AC4157"/>
    <w:rsid w:val="00AD3AA6"/>
    <w:rsid w:val="00AD4248"/>
    <w:rsid w:val="00AE7ED0"/>
    <w:rsid w:val="00B07E98"/>
    <w:rsid w:val="00B111F0"/>
    <w:rsid w:val="00B31ACF"/>
    <w:rsid w:val="00B33B9C"/>
    <w:rsid w:val="00B44FCF"/>
    <w:rsid w:val="00B5104D"/>
    <w:rsid w:val="00B75348"/>
    <w:rsid w:val="00B80EF9"/>
    <w:rsid w:val="00B81279"/>
    <w:rsid w:val="00B8375F"/>
    <w:rsid w:val="00B85B1B"/>
    <w:rsid w:val="00B85BE6"/>
    <w:rsid w:val="00B920DE"/>
    <w:rsid w:val="00BA1F52"/>
    <w:rsid w:val="00BA6D5B"/>
    <w:rsid w:val="00BB07BA"/>
    <w:rsid w:val="00BC499F"/>
    <w:rsid w:val="00BC4B24"/>
    <w:rsid w:val="00BC7C78"/>
    <w:rsid w:val="00BD3B4C"/>
    <w:rsid w:val="00BD5D59"/>
    <w:rsid w:val="00C019F8"/>
    <w:rsid w:val="00C217D7"/>
    <w:rsid w:val="00C546A0"/>
    <w:rsid w:val="00C77AD2"/>
    <w:rsid w:val="00C942A1"/>
    <w:rsid w:val="00CB00FF"/>
    <w:rsid w:val="00CB6AFF"/>
    <w:rsid w:val="00CC01D4"/>
    <w:rsid w:val="00CD09A9"/>
    <w:rsid w:val="00CD5C25"/>
    <w:rsid w:val="00CD66EF"/>
    <w:rsid w:val="00CE093F"/>
    <w:rsid w:val="00CF2E67"/>
    <w:rsid w:val="00D044C3"/>
    <w:rsid w:val="00D078D7"/>
    <w:rsid w:val="00D10422"/>
    <w:rsid w:val="00D56EFC"/>
    <w:rsid w:val="00D7440A"/>
    <w:rsid w:val="00D86B94"/>
    <w:rsid w:val="00D97E8E"/>
    <w:rsid w:val="00DA207A"/>
    <w:rsid w:val="00DC33E7"/>
    <w:rsid w:val="00DC36F9"/>
    <w:rsid w:val="00DE0C47"/>
    <w:rsid w:val="00DE0CB5"/>
    <w:rsid w:val="00DE0F89"/>
    <w:rsid w:val="00E01A7C"/>
    <w:rsid w:val="00E074FF"/>
    <w:rsid w:val="00E12820"/>
    <w:rsid w:val="00E167A2"/>
    <w:rsid w:val="00E36DBD"/>
    <w:rsid w:val="00E506E2"/>
    <w:rsid w:val="00E63F2A"/>
    <w:rsid w:val="00E6723E"/>
    <w:rsid w:val="00E84AAF"/>
    <w:rsid w:val="00E91D7F"/>
    <w:rsid w:val="00E954F0"/>
    <w:rsid w:val="00EA19ED"/>
    <w:rsid w:val="00EB2A43"/>
    <w:rsid w:val="00EB47A4"/>
    <w:rsid w:val="00EF2687"/>
    <w:rsid w:val="00EF429B"/>
    <w:rsid w:val="00F04E84"/>
    <w:rsid w:val="00F15AB2"/>
    <w:rsid w:val="00F17EA2"/>
    <w:rsid w:val="00F23C11"/>
    <w:rsid w:val="00F3296D"/>
    <w:rsid w:val="00F36156"/>
    <w:rsid w:val="00F36745"/>
    <w:rsid w:val="00F40ECF"/>
    <w:rsid w:val="00F43B88"/>
    <w:rsid w:val="00F4533D"/>
    <w:rsid w:val="00F507D8"/>
    <w:rsid w:val="00F6232D"/>
    <w:rsid w:val="00F62A64"/>
    <w:rsid w:val="00F73A7C"/>
    <w:rsid w:val="00F749E8"/>
    <w:rsid w:val="00F778D4"/>
    <w:rsid w:val="00F911F3"/>
    <w:rsid w:val="00F92521"/>
    <w:rsid w:val="00F928C5"/>
    <w:rsid w:val="00F95F64"/>
    <w:rsid w:val="00FA2F30"/>
    <w:rsid w:val="00FA46D7"/>
    <w:rsid w:val="00FA580D"/>
    <w:rsid w:val="00FA6CC6"/>
    <w:rsid w:val="00FB12C5"/>
    <w:rsid w:val="00FB2564"/>
    <w:rsid w:val="00FB7D3F"/>
    <w:rsid w:val="00FC1661"/>
    <w:rsid w:val="00FC4362"/>
    <w:rsid w:val="00FC5855"/>
    <w:rsid w:val="00FD4966"/>
    <w:rsid w:val="00FD6F09"/>
    <w:rsid w:val="00FE1D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D866"/>
  <w15:chartTrackingRefBased/>
  <w15:docId w15:val="{D3B57378-A326-4E77-96E6-A8D585F1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117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117FE"/>
    <w:pPr>
      <w:ind w:left="720"/>
      <w:contextualSpacing/>
    </w:pPr>
  </w:style>
  <w:style w:type="paragraph" w:styleId="Intestazione">
    <w:name w:val="header"/>
    <w:basedOn w:val="Normale"/>
    <w:link w:val="IntestazioneCarattere"/>
    <w:uiPriority w:val="99"/>
    <w:unhideWhenUsed/>
    <w:rsid w:val="00BA1F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1F52"/>
  </w:style>
  <w:style w:type="paragraph" w:styleId="Pidipagina">
    <w:name w:val="footer"/>
    <w:basedOn w:val="Normale"/>
    <w:link w:val="PidipaginaCarattere"/>
    <w:uiPriority w:val="99"/>
    <w:unhideWhenUsed/>
    <w:rsid w:val="00BA1F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1F52"/>
  </w:style>
  <w:style w:type="paragraph" w:styleId="NormaleWeb">
    <w:name w:val="Normal (Web)"/>
    <w:basedOn w:val="Normale"/>
    <w:uiPriority w:val="99"/>
    <w:unhideWhenUsed/>
    <w:rsid w:val="007E0EE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E0EE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0EE3"/>
    <w:rPr>
      <w:rFonts w:ascii="Segoe UI" w:hAnsi="Segoe UI" w:cs="Segoe UI"/>
      <w:sz w:val="18"/>
      <w:szCs w:val="18"/>
    </w:rPr>
  </w:style>
  <w:style w:type="table" w:styleId="Tabellaelenco3-colore5">
    <w:name w:val="List Table 3 Accent 5"/>
    <w:basedOn w:val="Tabellanormale"/>
    <w:uiPriority w:val="48"/>
    <w:rsid w:val="00056DDC"/>
    <w:pPr>
      <w:spacing w:after="0" w:line="240" w:lineRule="auto"/>
    </w:pPr>
    <w:rPr>
      <w:rFonts w:ascii="Calibri" w:eastAsia="Calibri" w:hAnsi="Calibri" w:cs="Times New Roman"/>
      <w:sz w:val="20"/>
      <w:szCs w:val="20"/>
      <w:lang w:eastAsia="it-IT"/>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laelenco3-colore4">
    <w:name w:val="List Table 3 Accent 4"/>
    <w:basedOn w:val="Tabellanormale"/>
    <w:uiPriority w:val="48"/>
    <w:rsid w:val="002468A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F8A37-6B5D-4E33-87EE-FC34A809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4671</TotalTime>
  <Pages>1</Pages>
  <Words>5012</Words>
  <Characters>28572</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feola</dc:creator>
  <cp:keywords/>
  <dc:description/>
  <cp:lastModifiedBy>Anna Maria Nardiello</cp:lastModifiedBy>
  <cp:revision>119</cp:revision>
  <cp:lastPrinted>2018-12-16T19:01:00Z</cp:lastPrinted>
  <dcterms:created xsi:type="dcterms:W3CDTF">2018-12-16T10:22:00Z</dcterms:created>
  <dcterms:modified xsi:type="dcterms:W3CDTF">2019-02-17T17:51:00Z</dcterms:modified>
</cp:coreProperties>
</file>